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71117" w14:textId="77777777" w:rsidR="009063CD" w:rsidRDefault="00F22130" w:rsidP="004842DA">
      <w:pPr>
        <w:pStyle w:val="1"/>
        <w:ind w:right="-1"/>
        <w:jc w:val="center"/>
        <w:rPr>
          <w:color w:val="auto"/>
          <w:szCs w:val="24"/>
        </w:rPr>
      </w:pPr>
      <w:bookmarkStart w:id="0" w:name="_GoBack"/>
      <w:bookmarkEnd w:id="0"/>
      <w:r w:rsidRPr="00FF1CC4">
        <w:rPr>
          <w:color w:val="auto"/>
          <w:szCs w:val="24"/>
        </w:rPr>
        <w:t>Д</w:t>
      </w:r>
      <w:r w:rsidR="00605706" w:rsidRPr="00FF1CC4">
        <w:rPr>
          <w:color w:val="auto"/>
          <w:szCs w:val="24"/>
        </w:rPr>
        <w:t xml:space="preserve">ОГОВОР ПОДРЯДА </w:t>
      </w:r>
    </w:p>
    <w:p w14:paraId="6FB7864E" w14:textId="77777777" w:rsidR="00CB69BB" w:rsidRPr="00B85408" w:rsidRDefault="009063CD" w:rsidP="004842DA">
      <w:pPr>
        <w:pStyle w:val="1"/>
        <w:ind w:right="-1"/>
        <w:jc w:val="center"/>
        <w:rPr>
          <w:color w:val="auto"/>
          <w:szCs w:val="24"/>
        </w:rPr>
      </w:pPr>
      <w:r>
        <w:rPr>
          <w:color w:val="auto"/>
          <w:szCs w:val="24"/>
        </w:rPr>
        <w:t xml:space="preserve">на строительство жилого дома </w:t>
      </w:r>
      <w:r w:rsidR="00605706" w:rsidRPr="00FF1CC4">
        <w:rPr>
          <w:color w:val="auto"/>
          <w:szCs w:val="24"/>
        </w:rPr>
        <w:t xml:space="preserve">№ </w:t>
      </w:r>
    </w:p>
    <w:p w14:paraId="6EA84E34" w14:textId="77777777" w:rsidR="00CB69BB" w:rsidRPr="00FF1CC4" w:rsidRDefault="00CB69BB" w:rsidP="004842DA">
      <w:pPr>
        <w:pStyle w:val="1"/>
        <w:ind w:right="-1"/>
        <w:jc w:val="both"/>
        <w:rPr>
          <w:color w:val="auto"/>
          <w:szCs w:val="24"/>
        </w:rPr>
      </w:pPr>
    </w:p>
    <w:tbl>
      <w:tblPr>
        <w:tblW w:w="0" w:type="auto"/>
        <w:tblLayout w:type="fixed"/>
        <w:tblCellMar>
          <w:left w:w="0" w:type="dxa"/>
          <w:right w:w="0" w:type="dxa"/>
        </w:tblCellMar>
        <w:tblLook w:val="0000" w:firstRow="0" w:lastRow="0" w:firstColumn="0" w:lastColumn="0" w:noHBand="0" w:noVBand="0"/>
      </w:tblPr>
      <w:tblGrid>
        <w:gridCol w:w="4674"/>
        <w:gridCol w:w="4675"/>
      </w:tblGrid>
      <w:tr w:rsidR="00CB69BB" w:rsidRPr="00FE4FC0" w14:paraId="0C5DE1DB" w14:textId="77777777" w:rsidTr="006366F7">
        <w:trPr>
          <w:cantSplit/>
          <w:trHeight w:val="340"/>
        </w:trPr>
        <w:tc>
          <w:tcPr>
            <w:tcW w:w="4674" w:type="dxa"/>
            <w:shd w:val="clear" w:color="auto" w:fill="auto"/>
          </w:tcPr>
          <w:p w14:paraId="49CD0213" w14:textId="77777777" w:rsidR="00CB69BB" w:rsidRPr="0002382A" w:rsidRDefault="00CB69BB" w:rsidP="002839C5">
            <w:pPr>
              <w:pStyle w:val="10"/>
              <w:snapToGrid w:val="0"/>
              <w:ind w:right="-1" w:firstLine="360"/>
              <w:jc w:val="both"/>
              <w:rPr>
                <w:color w:val="auto"/>
                <w:sz w:val="24"/>
                <w:szCs w:val="24"/>
                <w:lang w:val="en-US"/>
              </w:rPr>
            </w:pPr>
            <w:r w:rsidRPr="0002382A">
              <w:rPr>
                <w:color w:val="auto"/>
                <w:sz w:val="24"/>
                <w:szCs w:val="24"/>
              </w:rPr>
              <w:t xml:space="preserve">г. </w:t>
            </w:r>
            <w:r w:rsidR="002839C5" w:rsidRPr="0002382A">
              <w:rPr>
                <w:color w:val="auto"/>
                <w:sz w:val="24"/>
                <w:szCs w:val="24"/>
                <w:lang w:val="en-US"/>
              </w:rPr>
              <w:t>_______</w:t>
            </w:r>
          </w:p>
        </w:tc>
        <w:tc>
          <w:tcPr>
            <w:tcW w:w="4675" w:type="dxa"/>
            <w:shd w:val="clear" w:color="auto" w:fill="auto"/>
          </w:tcPr>
          <w:p w14:paraId="58D55D01" w14:textId="77777777" w:rsidR="00CB69BB" w:rsidRPr="0002382A" w:rsidRDefault="00605706" w:rsidP="00DE443B">
            <w:pPr>
              <w:pStyle w:val="10"/>
              <w:snapToGrid w:val="0"/>
              <w:ind w:right="-1"/>
              <w:jc w:val="both"/>
              <w:rPr>
                <w:color w:val="auto"/>
                <w:sz w:val="24"/>
                <w:szCs w:val="24"/>
              </w:rPr>
            </w:pPr>
            <w:r w:rsidRPr="0002382A">
              <w:rPr>
                <w:color w:val="auto"/>
                <w:sz w:val="24"/>
                <w:szCs w:val="24"/>
              </w:rPr>
              <w:t>«</w:t>
            </w:r>
            <w:r w:rsidR="00642128" w:rsidRPr="0002382A">
              <w:rPr>
                <w:color w:val="auto"/>
                <w:sz w:val="24"/>
                <w:szCs w:val="24"/>
                <w:lang w:val="en-US"/>
              </w:rPr>
              <w:t xml:space="preserve"> __ </w:t>
            </w:r>
            <w:r w:rsidR="00CB69BB" w:rsidRPr="0002382A">
              <w:rPr>
                <w:color w:val="auto"/>
                <w:sz w:val="24"/>
                <w:szCs w:val="24"/>
              </w:rPr>
              <w:t xml:space="preserve">» </w:t>
            </w:r>
            <w:r w:rsidR="00642128" w:rsidRPr="0002382A">
              <w:rPr>
                <w:color w:val="auto"/>
                <w:sz w:val="24"/>
                <w:szCs w:val="24"/>
                <w:lang w:val="en-US"/>
              </w:rPr>
              <w:t>_______</w:t>
            </w:r>
            <w:r w:rsidRPr="0002382A">
              <w:rPr>
                <w:color w:val="auto"/>
                <w:sz w:val="24"/>
                <w:szCs w:val="24"/>
              </w:rPr>
              <w:t xml:space="preserve"> </w:t>
            </w:r>
            <w:r w:rsidR="00CA1BF9" w:rsidRPr="0002382A">
              <w:rPr>
                <w:color w:val="auto"/>
                <w:sz w:val="24"/>
                <w:szCs w:val="24"/>
              </w:rPr>
              <w:t>20</w:t>
            </w:r>
            <w:r w:rsidR="00642128" w:rsidRPr="0002382A">
              <w:rPr>
                <w:color w:val="auto"/>
                <w:sz w:val="24"/>
                <w:szCs w:val="24"/>
                <w:lang w:val="en-US"/>
              </w:rPr>
              <w:t>2</w:t>
            </w:r>
            <w:r w:rsidR="00DE443B" w:rsidRPr="0002382A">
              <w:rPr>
                <w:color w:val="auto"/>
                <w:sz w:val="24"/>
                <w:szCs w:val="24"/>
              </w:rPr>
              <w:t>_</w:t>
            </w:r>
            <w:r w:rsidR="00CB69BB" w:rsidRPr="0002382A">
              <w:rPr>
                <w:color w:val="auto"/>
                <w:sz w:val="24"/>
                <w:szCs w:val="24"/>
              </w:rPr>
              <w:t xml:space="preserve"> г.</w:t>
            </w:r>
          </w:p>
        </w:tc>
      </w:tr>
    </w:tbl>
    <w:p w14:paraId="08AE5705" w14:textId="77777777" w:rsidR="00CB69BB" w:rsidRPr="0002382A" w:rsidRDefault="00CB69BB" w:rsidP="004842DA">
      <w:pPr>
        <w:pStyle w:val="1"/>
        <w:ind w:right="-1"/>
        <w:jc w:val="both"/>
        <w:rPr>
          <w:color w:val="auto"/>
          <w:szCs w:val="24"/>
        </w:rPr>
      </w:pPr>
    </w:p>
    <w:p w14:paraId="234D00BB" w14:textId="77777777" w:rsidR="000F3B4B" w:rsidRPr="0002382A" w:rsidRDefault="002839C5" w:rsidP="004842DA">
      <w:pPr>
        <w:pStyle w:val="1"/>
        <w:ind w:right="-1" w:firstLine="360"/>
        <w:jc w:val="both"/>
        <w:rPr>
          <w:color w:val="auto"/>
          <w:szCs w:val="24"/>
        </w:rPr>
      </w:pPr>
      <w:r w:rsidRPr="0002382A">
        <w:rPr>
          <w:color w:val="auto"/>
          <w:szCs w:val="24"/>
        </w:rPr>
        <w:t>_______</w:t>
      </w:r>
      <w:r w:rsidR="000F3B4B" w:rsidRPr="0002382A">
        <w:rPr>
          <w:color w:val="auto"/>
          <w:szCs w:val="24"/>
        </w:rPr>
        <w:t>, далее именуемое «Подрядчик», в лице</w:t>
      </w:r>
      <w:r w:rsidR="00E8516C">
        <w:rPr>
          <w:color w:val="auto"/>
          <w:szCs w:val="24"/>
        </w:rPr>
        <w:tab/>
      </w:r>
      <w:r w:rsidR="00E8516C">
        <w:rPr>
          <w:color w:val="auto"/>
          <w:szCs w:val="24"/>
        </w:rPr>
        <w:tab/>
      </w:r>
      <w:r w:rsidR="00E8516C">
        <w:rPr>
          <w:color w:val="auto"/>
          <w:szCs w:val="24"/>
        </w:rPr>
        <w:tab/>
      </w:r>
      <w:r w:rsidR="00E8516C">
        <w:rPr>
          <w:color w:val="auto"/>
          <w:szCs w:val="24"/>
        </w:rPr>
        <w:tab/>
      </w:r>
      <w:r w:rsidR="000F3B4B" w:rsidRPr="0002382A">
        <w:rPr>
          <w:color w:val="auto"/>
          <w:szCs w:val="24"/>
        </w:rPr>
        <w:t xml:space="preserve">, действующего на основании </w:t>
      </w:r>
      <w:r w:rsidR="00E8516C">
        <w:rPr>
          <w:color w:val="auto"/>
          <w:szCs w:val="24"/>
        </w:rPr>
        <w:tab/>
      </w:r>
      <w:r w:rsidR="00E8516C">
        <w:rPr>
          <w:color w:val="auto"/>
          <w:szCs w:val="24"/>
        </w:rPr>
        <w:tab/>
      </w:r>
      <w:r w:rsidR="00E8516C">
        <w:rPr>
          <w:color w:val="auto"/>
          <w:szCs w:val="24"/>
        </w:rPr>
        <w:tab/>
      </w:r>
      <w:r w:rsidR="000F3B4B" w:rsidRPr="0002382A">
        <w:rPr>
          <w:color w:val="auto"/>
          <w:szCs w:val="24"/>
        </w:rPr>
        <w:t xml:space="preserve">, с одной стороны, и </w:t>
      </w:r>
      <w:r w:rsidR="000F3B4B" w:rsidRPr="0002382A">
        <w:rPr>
          <w:szCs w:val="24"/>
        </w:rPr>
        <w:t>____________________________________-</w:t>
      </w:r>
      <w:r w:rsidR="000F3B4B" w:rsidRPr="0002382A">
        <w:rPr>
          <w:color w:val="auto"/>
          <w:szCs w:val="24"/>
        </w:rPr>
        <w:t>, далее именуемое «Заказчик»</w:t>
      </w:r>
      <w:r w:rsidR="000F3B4B" w:rsidRPr="0002382A">
        <w:rPr>
          <w:szCs w:val="24"/>
        </w:rPr>
        <w:t>,</w:t>
      </w:r>
      <w:r w:rsidR="000F3B4B" w:rsidRPr="0002382A">
        <w:rPr>
          <w:color w:val="auto"/>
          <w:szCs w:val="24"/>
        </w:rPr>
        <w:t xml:space="preserve"> с другой стороны, далее совместно именуемые «Стороны», заключили настоящий </w:t>
      </w:r>
      <w:r w:rsidR="00AA7C3E">
        <w:rPr>
          <w:color w:val="auto"/>
          <w:szCs w:val="24"/>
        </w:rPr>
        <w:t>Д</w:t>
      </w:r>
      <w:r w:rsidR="0052385B" w:rsidRPr="0002382A">
        <w:rPr>
          <w:color w:val="auto"/>
          <w:szCs w:val="24"/>
        </w:rPr>
        <w:t xml:space="preserve">оговор </w:t>
      </w:r>
      <w:r w:rsidR="00AA7C3E">
        <w:rPr>
          <w:color w:val="auto"/>
          <w:szCs w:val="24"/>
        </w:rPr>
        <w:t xml:space="preserve">подряда на строительство жилого дома (далее - Договор) </w:t>
      </w:r>
      <w:r w:rsidR="0052385B" w:rsidRPr="0002382A">
        <w:rPr>
          <w:color w:val="auto"/>
          <w:szCs w:val="24"/>
        </w:rPr>
        <w:t>о</w:t>
      </w:r>
      <w:r w:rsidR="000F3B4B" w:rsidRPr="0002382A">
        <w:rPr>
          <w:color w:val="auto"/>
          <w:szCs w:val="24"/>
        </w:rPr>
        <w:t xml:space="preserve"> нижеследующем.</w:t>
      </w:r>
    </w:p>
    <w:p w14:paraId="5C21DC53" w14:textId="77777777" w:rsidR="00CB69BB" w:rsidRPr="0002382A" w:rsidRDefault="00CB69BB" w:rsidP="004842DA">
      <w:pPr>
        <w:pStyle w:val="1"/>
        <w:ind w:right="-1" w:firstLine="360"/>
        <w:jc w:val="both"/>
        <w:rPr>
          <w:color w:val="auto"/>
          <w:szCs w:val="24"/>
        </w:rPr>
      </w:pPr>
    </w:p>
    <w:p w14:paraId="1A0E468E" w14:textId="77777777" w:rsidR="00CB69BB" w:rsidRPr="0002382A" w:rsidRDefault="00CB69BB" w:rsidP="004842DA">
      <w:pPr>
        <w:pStyle w:val="1"/>
        <w:ind w:right="-1"/>
        <w:jc w:val="center"/>
        <w:rPr>
          <w:color w:val="auto"/>
          <w:szCs w:val="24"/>
        </w:rPr>
      </w:pPr>
      <w:r w:rsidRPr="0002382A">
        <w:rPr>
          <w:color w:val="auto"/>
          <w:szCs w:val="24"/>
        </w:rPr>
        <w:t>1. Предмет договора</w:t>
      </w:r>
    </w:p>
    <w:p w14:paraId="30B5665E" w14:textId="77777777" w:rsidR="00CB69BB" w:rsidRPr="00FF130C" w:rsidRDefault="00CB69BB" w:rsidP="002A7E6F">
      <w:pPr>
        <w:pStyle w:val="1"/>
        <w:ind w:right="-1" w:firstLine="360"/>
        <w:jc w:val="both"/>
        <w:rPr>
          <w:color w:val="auto"/>
          <w:szCs w:val="24"/>
        </w:rPr>
      </w:pPr>
      <w:r w:rsidRPr="0002382A">
        <w:rPr>
          <w:color w:val="auto"/>
          <w:szCs w:val="24"/>
        </w:rPr>
        <w:t xml:space="preserve">1.1. Подрядчик обязуется в установленные настоящим </w:t>
      </w:r>
      <w:r w:rsidR="00AA7C3E">
        <w:rPr>
          <w:color w:val="auto"/>
          <w:szCs w:val="24"/>
        </w:rPr>
        <w:t>Д</w:t>
      </w:r>
      <w:r w:rsidRPr="0002382A">
        <w:rPr>
          <w:color w:val="auto"/>
          <w:szCs w:val="24"/>
        </w:rPr>
        <w:t>оговором сроки выполнить строительные раб</w:t>
      </w:r>
      <w:r w:rsidR="00605706" w:rsidRPr="0002382A">
        <w:rPr>
          <w:color w:val="auto"/>
          <w:szCs w:val="24"/>
        </w:rPr>
        <w:t>оты по</w:t>
      </w:r>
      <w:r w:rsidR="00642128" w:rsidRPr="0002382A">
        <w:rPr>
          <w:color w:val="auto"/>
          <w:szCs w:val="24"/>
        </w:rPr>
        <w:t xml:space="preserve"> </w:t>
      </w:r>
      <w:r w:rsidR="00073C34">
        <w:rPr>
          <w:color w:val="auto"/>
          <w:szCs w:val="24"/>
        </w:rPr>
        <w:t xml:space="preserve">возведению </w:t>
      </w:r>
      <w:r w:rsidR="00642128" w:rsidRPr="0002382A">
        <w:rPr>
          <w:color w:val="auto"/>
          <w:szCs w:val="24"/>
        </w:rPr>
        <w:t>жилого дома</w:t>
      </w:r>
      <w:r w:rsidR="00644F23">
        <w:rPr>
          <w:color w:val="auto"/>
          <w:szCs w:val="24"/>
        </w:rPr>
        <w:t xml:space="preserve">, с характеристиками, </w:t>
      </w:r>
      <w:r w:rsidR="00DB36A3">
        <w:rPr>
          <w:color w:val="auto"/>
          <w:szCs w:val="24"/>
        </w:rPr>
        <w:t xml:space="preserve"> </w:t>
      </w:r>
      <w:r w:rsidR="00D8035F" w:rsidRPr="0002382A">
        <w:rPr>
          <w:color w:val="auto"/>
          <w:szCs w:val="24"/>
        </w:rPr>
        <w:t>указанны</w:t>
      </w:r>
      <w:r w:rsidR="00644F23">
        <w:rPr>
          <w:color w:val="auto"/>
          <w:szCs w:val="24"/>
        </w:rPr>
        <w:t>ми</w:t>
      </w:r>
      <w:r w:rsidR="00D8035F" w:rsidRPr="0002382A">
        <w:rPr>
          <w:color w:val="auto"/>
          <w:szCs w:val="24"/>
        </w:rPr>
        <w:t xml:space="preserve"> в Приложении №</w:t>
      </w:r>
      <w:r w:rsidRPr="0002382A">
        <w:rPr>
          <w:color w:val="auto"/>
          <w:szCs w:val="24"/>
        </w:rPr>
        <w:t xml:space="preserve">1 к настоящему </w:t>
      </w:r>
      <w:r w:rsidR="00644F23">
        <w:rPr>
          <w:color w:val="auto"/>
          <w:szCs w:val="24"/>
        </w:rPr>
        <w:t>Д</w:t>
      </w:r>
      <w:r w:rsidRPr="0002382A">
        <w:rPr>
          <w:color w:val="auto"/>
          <w:szCs w:val="24"/>
        </w:rPr>
        <w:t>оговору</w:t>
      </w:r>
      <w:r w:rsidR="00AA7C3E">
        <w:rPr>
          <w:color w:val="auto"/>
          <w:szCs w:val="24"/>
        </w:rPr>
        <w:t xml:space="preserve"> (далее – Жилой дом)</w:t>
      </w:r>
      <w:r w:rsidRPr="0002382A">
        <w:rPr>
          <w:color w:val="auto"/>
          <w:szCs w:val="24"/>
        </w:rPr>
        <w:t>,</w:t>
      </w:r>
      <w:r w:rsidR="00EA0211" w:rsidRPr="00B85408">
        <w:rPr>
          <w:color w:val="auto"/>
          <w:szCs w:val="24"/>
        </w:rPr>
        <w:t xml:space="preserve"> </w:t>
      </w:r>
      <w:r w:rsidR="00EA0211">
        <w:rPr>
          <w:color w:val="auto"/>
          <w:szCs w:val="24"/>
        </w:rPr>
        <w:t xml:space="preserve">на земельном участке </w:t>
      </w:r>
      <w:r w:rsidR="00EA0211" w:rsidRPr="0002382A">
        <w:rPr>
          <w:color w:val="auto"/>
          <w:szCs w:val="24"/>
        </w:rPr>
        <w:t>(кадастровый номер земельного участка __________________)</w:t>
      </w:r>
      <w:r w:rsidR="009C6B8B">
        <w:rPr>
          <w:color w:val="auto"/>
          <w:szCs w:val="24"/>
        </w:rPr>
        <w:t>, категории земель</w:t>
      </w:r>
      <w:r w:rsidR="00A932A5">
        <w:rPr>
          <w:color w:val="auto"/>
          <w:szCs w:val="24"/>
        </w:rPr>
        <w:t xml:space="preserve"> ______</w:t>
      </w:r>
      <w:r w:rsidR="009C6B8B">
        <w:rPr>
          <w:color w:val="auto"/>
          <w:szCs w:val="24"/>
        </w:rPr>
        <w:t>, вид разрешенного использования</w:t>
      </w:r>
      <w:r w:rsidR="00A932A5">
        <w:rPr>
          <w:color w:val="auto"/>
          <w:szCs w:val="24"/>
        </w:rPr>
        <w:t xml:space="preserve"> ________</w:t>
      </w:r>
      <w:r w:rsidR="00EA0211">
        <w:rPr>
          <w:color w:val="auto"/>
          <w:szCs w:val="24"/>
        </w:rPr>
        <w:t>, находящ</w:t>
      </w:r>
      <w:r w:rsidR="006351F2">
        <w:rPr>
          <w:color w:val="auto"/>
          <w:szCs w:val="24"/>
        </w:rPr>
        <w:t>е</w:t>
      </w:r>
      <w:r w:rsidR="00EA0211">
        <w:rPr>
          <w:color w:val="auto"/>
          <w:szCs w:val="24"/>
        </w:rPr>
        <w:t xml:space="preserve">мся </w:t>
      </w:r>
      <w:r w:rsidR="002A7E6F" w:rsidRPr="0002382A">
        <w:rPr>
          <w:color w:val="auto"/>
          <w:szCs w:val="24"/>
        </w:rPr>
        <w:t>по адресу:</w:t>
      </w:r>
      <w:r w:rsidR="00FF130C" w:rsidRPr="0002382A">
        <w:rPr>
          <w:color w:val="auto"/>
          <w:szCs w:val="24"/>
        </w:rPr>
        <w:t xml:space="preserve"> </w:t>
      </w:r>
      <w:r w:rsidR="002A7E6F" w:rsidRPr="0002382A">
        <w:rPr>
          <w:color w:val="auto"/>
          <w:szCs w:val="24"/>
        </w:rPr>
        <w:t>_</w:t>
      </w:r>
      <w:r w:rsidR="00642128" w:rsidRPr="0002382A">
        <w:rPr>
          <w:color w:val="auto"/>
          <w:szCs w:val="24"/>
        </w:rPr>
        <w:t>_________________________________________________________</w:t>
      </w:r>
      <w:r w:rsidR="009C6B8B">
        <w:rPr>
          <w:color w:val="auto"/>
          <w:szCs w:val="24"/>
        </w:rPr>
        <w:t>(далее - Земельный участок)</w:t>
      </w:r>
      <w:r w:rsidR="00AA7C3E">
        <w:rPr>
          <w:color w:val="auto"/>
          <w:szCs w:val="24"/>
        </w:rPr>
        <w:t>, принадлежащем Заказчику на праве собственности</w:t>
      </w:r>
      <w:r w:rsidR="00F22130" w:rsidRPr="0002382A">
        <w:rPr>
          <w:color w:val="auto"/>
          <w:szCs w:val="24"/>
        </w:rPr>
        <w:t xml:space="preserve">, </w:t>
      </w:r>
      <w:r w:rsidRPr="0002382A">
        <w:rPr>
          <w:color w:val="auto"/>
          <w:szCs w:val="24"/>
        </w:rPr>
        <w:t>а</w:t>
      </w:r>
      <w:r w:rsidRPr="00FF1CC4">
        <w:rPr>
          <w:color w:val="auto"/>
          <w:szCs w:val="24"/>
        </w:rPr>
        <w:t xml:space="preserve"> Заказчик – создать необходимые для выполнения </w:t>
      </w:r>
      <w:r w:rsidR="009063CD">
        <w:rPr>
          <w:color w:val="auto"/>
          <w:szCs w:val="24"/>
        </w:rPr>
        <w:t xml:space="preserve">строительных </w:t>
      </w:r>
      <w:r w:rsidRPr="00FF1CC4">
        <w:rPr>
          <w:color w:val="auto"/>
          <w:szCs w:val="24"/>
        </w:rPr>
        <w:t xml:space="preserve">работ условия, принять результат выполненных </w:t>
      </w:r>
      <w:r w:rsidR="009063CD">
        <w:rPr>
          <w:color w:val="auto"/>
          <w:szCs w:val="24"/>
        </w:rPr>
        <w:t xml:space="preserve">строительных </w:t>
      </w:r>
      <w:r w:rsidRPr="00FF1CC4">
        <w:rPr>
          <w:color w:val="auto"/>
          <w:szCs w:val="24"/>
        </w:rPr>
        <w:t xml:space="preserve">работ и уплатить Подрядчику обусловленную настоящим </w:t>
      </w:r>
      <w:r w:rsidR="00AA7C3E">
        <w:rPr>
          <w:color w:val="auto"/>
          <w:szCs w:val="24"/>
        </w:rPr>
        <w:t>Д</w:t>
      </w:r>
      <w:r w:rsidRPr="00FF1CC4">
        <w:rPr>
          <w:color w:val="auto"/>
          <w:szCs w:val="24"/>
        </w:rPr>
        <w:t>оговором цену.</w:t>
      </w:r>
    </w:p>
    <w:p w14:paraId="3A24E124" w14:textId="7661427D" w:rsidR="00CB69BB" w:rsidRDefault="00CB69BB" w:rsidP="004842DA">
      <w:pPr>
        <w:pStyle w:val="1"/>
        <w:ind w:right="-1" w:firstLine="360"/>
        <w:jc w:val="both"/>
        <w:rPr>
          <w:color w:val="auto"/>
          <w:szCs w:val="24"/>
        </w:rPr>
      </w:pPr>
      <w:r w:rsidRPr="00FF1CC4">
        <w:rPr>
          <w:color w:val="auto"/>
          <w:szCs w:val="24"/>
        </w:rPr>
        <w:t xml:space="preserve">1.2. Сроки выполнения соответствующих </w:t>
      </w:r>
      <w:r w:rsidR="009063CD">
        <w:rPr>
          <w:color w:val="auto"/>
          <w:szCs w:val="24"/>
        </w:rPr>
        <w:t xml:space="preserve">строительных </w:t>
      </w:r>
      <w:r w:rsidRPr="00FF1CC4">
        <w:rPr>
          <w:color w:val="auto"/>
          <w:szCs w:val="24"/>
        </w:rPr>
        <w:t xml:space="preserve">работ согласовываются </w:t>
      </w:r>
      <w:r w:rsidR="00AA7C3E">
        <w:rPr>
          <w:color w:val="auto"/>
          <w:szCs w:val="24"/>
        </w:rPr>
        <w:t>С</w:t>
      </w:r>
      <w:r w:rsidRPr="00FF1CC4">
        <w:rPr>
          <w:color w:val="auto"/>
          <w:szCs w:val="24"/>
        </w:rPr>
        <w:t xml:space="preserve">торонами в </w:t>
      </w:r>
      <w:r w:rsidR="00E8516C">
        <w:rPr>
          <w:color w:val="auto"/>
          <w:szCs w:val="24"/>
        </w:rPr>
        <w:t>Приложении №</w:t>
      </w:r>
      <w:r w:rsidRPr="002D7362">
        <w:rPr>
          <w:color w:val="auto"/>
          <w:szCs w:val="24"/>
        </w:rPr>
        <w:t>1</w:t>
      </w:r>
      <w:r w:rsidRPr="00FF1CC4">
        <w:rPr>
          <w:color w:val="auto"/>
          <w:szCs w:val="24"/>
        </w:rPr>
        <w:t xml:space="preserve"> к настоящему </w:t>
      </w:r>
      <w:r w:rsidR="00AA7C3E">
        <w:rPr>
          <w:color w:val="auto"/>
          <w:szCs w:val="24"/>
        </w:rPr>
        <w:t>Д</w:t>
      </w:r>
      <w:r w:rsidRPr="00FF1CC4">
        <w:rPr>
          <w:color w:val="auto"/>
          <w:szCs w:val="24"/>
        </w:rPr>
        <w:t>оговору</w:t>
      </w:r>
      <w:r w:rsidR="00725B08" w:rsidRPr="0052385B">
        <w:rPr>
          <w:color w:val="auto"/>
          <w:szCs w:val="24"/>
        </w:rPr>
        <w:t>, но не</w:t>
      </w:r>
      <w:r w:rsidR="009C6B8B">
        <w:rPr>
          <w:color w:val="auto"/>
          <w:szCs w:val="24"/>
        </w:rPr>
        <w:t xml:space="preserve"> должны</w:t>
      </w:r>
      <w:r w:rsidR="00725B08" w:rsidRPr="0052385B">
        <w:rPr>
          <w:color w:val="auto"/>
          <w:szCs w:val="24"/>
        </w:rPr>
        <w:t xml:space="preserve"> превыша</w:t>
      </w:r>
      <w:r w:rsidR="009C6B8B">
        <w:rPr>
          <w:color w:val="auto"/>
          <w:szCs w:val="24"/>
        </w:rPr>
        <w:t>ть</w:t>
      </w:r>
      <w:r w:rsidR="00725B08" w:rsidRPr="0052385B">
        <w:rPr>
          <w:color w:val="auto"/>
          <w:szCs w:val="24"/>
        </w:rPr>
        <w:t xml:space="preserve"> </w:t>
      </w:r>
      <w:r w:rsidR="003D5366">
        <w:rPr>
          <w:color w:val="auto"/>
          <w:szCs w:val="24"/>
        </w:rPr>
        <w:t>___</w:t>
      </w:r>
      <w:r w:rsidR="009C6B8B">
        <w:rPr>
          <w:color w:val="auto"/>
          <w:szCs w:val="24"/>
        </w:rPr>
        <w:t xml:space="preserve"> (</w:t>
      </w:r>
      <w:r w:rsidR="003D5366">
        <w:rPr>
          <w:color w:val="auto"/>
          <w:szCs w:val="24"/>
        </w:rPr>
        <w:t>_____</w:t>
      </w:r>
      <w:r w:rsidR="009C6B8B">
        <w:rPr>
          <w:color w:val="auto"/>
          <w:szCs w:val="24"/>
        </w:rPr>
        <w:t>)</w:t>
      </w:r>
      <w:r w:rsidR="00FF130C" w:rsidRPr="0052385B">
        <w:rPr>
          <w:color w:val="auto"/>
          <w:szCs w:val="24"/>
        </w:rPr>
        <w:t xml:space="preserve"> месяц</w:t>
      </w:r>
      <w:r w:rsidR="009C6B8B">
        <w:rPr>
          <w:color w:val="auto"/>
          <w:szCs w:val="24"/>
        </w:rPr>
        <w:t>а с даты</w:t>
      </w:r>
      <w:r w:rsidR="00644F23">
        <w:rPr>
          <w:color w:val="auto"/>
          <w:szCs w:val="24"/>
        </w:rPr>
        <w:t xml:space="preserve"> заключения настоящего Договора</w:t>
      </w:r>
      <w:r w:rsidRPr="0052385B">
        <w:rPr>
          <w:color w:val="auto"/>
          <w:szCs w:val="24"/>
        </w:rPr>
        <w:t>.</w:t>
      </w:r>
    </w:p>
    <w:p w14:paraId="33DDF660" w14:textId="77777777" w:rsidR="00CB69BB" w:rsidRPr="00FF1CC4" w:rsidRDefault="00CB69BB" w:rsidP="004842DA">
      <w:pPr>
        <w:pStyle w:val="1"/>
        <w:ind w:right="-1" w:firstLine="360"/>
        <w:jc w:val="both"/>
        <w:rPr>
          <w:color w:val="auto"/>
          <w:szCs w:val="24"/>
        </w:rPr>
      </w:pPr>
    </w:p>
    <w:p w14:paraId="6541819C" w14:textId="77777777" w:rsidR="00CB69BB" w:rsidRPr="00FF1CC4" w:rsidRDefault="00CB69BB" w:rsidP="004842DA">
      <w:pPr>
        <w:pStyle w:val="1"/>
        <w:ind w:right="-1"/>
        <w:jc w:val="center"/>
        <w:rPr>
          <w:color w:val="auto"/>
          <w:szCs w:val="24"/>
        </w:rPr>
      </w:pPr>
      <w:r w:rsidRPr="00FF1CC4">
        <w:rPr>
          <w:color w:val="auto"/>
          <w:szCs w:val="24"/>
        </w:rPr>
        <w:t xml:space="preserve">2. Обязанности </w:t>
      </w:r>
      <w:r w:rsidR="00644F23">
        <w:rPr>
          <w:color w:val="auto"/>
          <w:szCs w:val="24"/>
        </w:rPr>
        <w:t>С</w:t>
      </w:r>
      <w:r w:rsidRPr="00FF1CC4">
        <w:rPr>
          <w:color w:val="auto"/>
          <w:szCs w:val="24"/>
        </w:rPr>
        <w:t>торон</w:t>
      </w:r>
    </w:p>
    <w:p w14:paraId="1D163B7B" w14:textId="77777777" w:rsidR="00CB69BB" w:rsidRPr="00FF1CC4" w:rsidRDefault="00CB69BB" w:rsidP="004842DA">
      <w:pPr>
        <w:pStyle w:val="1"/>
        <w:ind w:right="-1" w:firstLine="360"/>
        <w:jc w:val="both"/>
        <w:rPr>
          <w:color w:val="auto"/>
          <w:szCs w:val="24"/>
        </w:rPr>
      </w:pPr>
      <w:r w:rsidRPr="00FF1CC4">
        <w:rPr>
          <w:color w:val="auto"/>
          <w:szCs w:val="24"/>
        </w:rPr>
        <w:t>2.1. Подрядчик обязан:</w:t>
      </w:r>
    </w:p>
    <w:p w14:paraId="78F4902F" w14:textId="77777777" w:rsidR="00CB69BB" w:rsidRPr="00FF1CC4" w:rsidRDefault="00CB69BB" w:rsidP="004842DA">
      <w:pPr>
        <w:pStyle w:val="1"/>
        <w:ind w:right="-1" w:firstLine="360"/>
        <w:jc w:val="both"/>
        <w:rPr>
          <w:color w:val="auto"/>
          <w:szCs w:val="24"/>
        </w:rPr>
      </w:pPr>
      <w:r w:rsidRPr="00FF1CC4">
        <w:rPr>
          <w:color w:val="auto"/>
          <w:szCs w:val="24"/>
        </w:rPr>
        <w:t>2.1.1. Предоставить</w:t>
      </w:r>
      <w:r w:rsidR="00DD3C7C" w:rsidRPr="00FF1CC4">
        <w:rPr>
          <w:color w:val="auto"/>
          <w:szCs w:val="24"/>
        </w:rPr>
        <w:t xml:space="preserve"> </w:t>
      </w:r>
      <w:r w:rsidR="009C6B8B" w:rsidRPr="00FF1CC4">
        <w:rPr>
          <w:color w:val="auto"/>
          <w:szCs w:val="24"/>
        </w:rPr>
        <w:t xml:space="preserve">Заказчику </w:t>
      </w:r>
      <w:r w:rsidR="00DD3C7C" w:rsidRPr="00FF1CC4">
        <w:rPr>
          <w:color w:val="auto"/>
          <w:szCs w:val="24"/>
        </w:rPr>
        <w:t xml:space="preserve">проект </w:t>
      </w:r>
      <w:r w:rsidR="00AA7C3E">
        <w:rPr>
          <w:color w:val="auto"/>
          <w:szCs w:val="24"/>
        </w:rPr>
        <w:t>Ж</w:t>
      </w:r>
      <w:r w:rsidR="009C6B8B">
        <w:rPr>
          <w:color w:val="auto"/>
          <w:szCs w:val="24"/>
        </w:rPr>
        <w:t xml:space="preserve">илого дома </w:t>
      </w:r>
      <w:r w:rsidR="0002382A" w:rsidRPr="00FF1CC4">
        <w:rPr>
          <w:color w:val="auto"/>
          <w:szCs w:val="24"/>
        </w:rPr>
        <w:t>в</w:t>
      </w:r>
      <w:r w:rsidRPr="00FF1CC4">
        <w:rPr>
          <w:color w:val="auto"/>
          <w:szCs w:val="24"/>
        </w:rPr>
        <w:t xml:space="preserve"> течение 10 (десяти) </w:t>
      </w:r>
      <w:r w:rsidR="0002382A" w:rsidRPr="00FF1CC4">
        <w:rPr>
          <w:color w:val="auto"/>
          <w:szCs w:val="24"/>
        </w:rPr>
        <w:t>рабочих дней</w:t>
      </w:r>
      <w:r w:rsidRPr="00FF1CC4">
        <w:rPr>
          <w:color w:val="auto"/>
          <w:szCs w:val="24"/>
        </w:rPr>
        <w:t xml:space="preserve"> после заключения </w:t>
      </w:r>
      <w:r w:rsidR="009C6B8B">
        <w:rPr>
          <w:color w:val="auto"/>
          <w:szCs w:val="24"/>
        </w:rPr>
        <w:t xml:space="preserve">настоящего </w:t>
      </w:r>
      <w:r w:rsidR="00AA7C3E">
        <w:rPr>
          <w:color w:val="auto"/>
          <w:szCs w:val="24"/>
        </w:rPr>
        <w:t>Д</w:t>
      </w:r>
      <w:r w:rsidRPr="00FF1CC4">
        <w:rPr>
          <w:color w:val="auto"/>
          <w:szCs w:val="24"/>
        </w:rPr>
        <w:t xml:space="preserve">оговора. </w:t>
      </w:r>
    </w:p>
    <w:p w14:paraId="594C453F" w14:textId="77777777" w:rsidR="00CB69BB" w:rsidRPr="00FF1CC4" w:rsidRDefault="00CB69BB" w:rsidP="004842DA">
      <w:pPr>
        <w:pStyle w:val="1"/>
        <w:ind w:right="-1" w:firstLine="360"/>
        <w:jc w:val="both"/>
        <w:rPr>
          <w:color w:val="auto"/>
          <w:szCs w:val="24"/>
        </w:rPr>
      </w:pPr>
      <w:r w:rsidRPr="00FF1CC4">
        <w:rPr>
          <w:color w:val="auto"/>
          <w:szCs w:val="24"/>
        </w:rPr>
        <w:t>2.1.2. </w:t>
      </w:r>
      <w:r w:rsidR="00A04677" w:rsidRPr="00FF1CC4">
        <w:rPr>
          <w:color w:val="auto"/>
          <w:szCs w:val="24"/>
        </w:rPr>
        <w:t xml:space="preserve">Производить </w:t>
      </w:r>
      <w:r w:rsidR="009C6B8B">
        <w:rPr>
          <w:color w:val="auto"/>
          <w:szCs w:val="24"/>
        </w:rPr>
        <w:t xml:space="preserve">строительные </w:t>
      </w:r>
      <w:r w:rsidRPr="00FF1CC4">
        <w:rPr>
          <w:color w:val="auto"/>
          <w:szCs w:val="24"/>
        </w:rPr>
        <w:t>работы в соответствии с технической документацией, которая включ</w:t>
      </w:r>
      <w:r w:rsidR="00DD3C7C" w:rsidRPr="00FF1CC4">
        <w:rPr>
          <w:color w:val="auto"/>
          <w:szCs w:val="24"/>
        </w:rPr>
        <w:t xml:space="preserve">ает </w:t>
      </w:r>
      <w:r w:rsidR="00DD3C7C" w:rsidRPr="002D7362">
        <w:rPr>
          <w:color w:val="auto"/>
          <w:szCs w:val="24"/>
        </w:rPr>
        <w:t>в себя проект</w:t>
      </w:r>
      <w:r w:rsidR="009C6B8B">
        <w:rPr>
          <w:color w:val="auto"/>
          <w:szCs w:val="24"/>
        </w:rPr>
        <w:t xml:space="preserve"> </w:t>
      </w:r>
      <w:r w:rsidR="00AA7C3E">
        <w:rPr>
          <w:color w:val="auto"/>
          <w:szCs w:val="24"/>
        </w:rPr>
        <w:t>Ж</w:t>
      </w:r>
      <w:r w:rsidR="009C6B8B">
        <w:rPr>
          <w:color w:val="auto"/>
          <w:szCs w:val="24"/>
        </w:rPr>
        <w:t>илого дома</w:t>
      </w:r>
      <w:r w:rsidR="00DD3C7C" w:rsidRPr="002D7362">
        <w:rPr>
          <w:color w:val="auto"/>
          <w:szCs w:val="24"/>
        </w:rPr>
        <w:t xml:space="preserve"> (</w:t>
      </w:r>
      <w:r w:rsidR="00644F23">
        <w:rPr>
          <w:color w:val="auto"/>
          <w:szCs w:val="24"/>
        </w:rPr>
        <w:t>П</w:t>
      </w:r>
      <w:r w:rsidR="00DD3C7C" w:rsidRPr="002D7362">
        <w:rPr>
          <w:color w:val="auto"/>
          <w:szCs w:val="24"/>
        </w:rPr>
        <w:t>риложение №2</w:t>
      </w:r>
      <w:r w:rsidR="009C6B8B">
        <w:rPr>
          <w:color w:val="auto"/>
          <w:szCs w:val="24"/>
        </w:rPr>
        <w:t xml:space="preserve"> к настоящему </w:t>
      </w:r>
      <w:r w:rsidR="00AA7C3E">
        <w:rPr>
          <w:color w:val="auto"/>
          <w:szCs w:val="24"/>
        </w:rPr>
        <w:t>Д</w:t>
      </w:r>
      <w:r w:rsidR="009C6B8B">
        <w:rPr>
          <w:color w:val="auto"/>
          <w:szCs w:val="24"/>
        </w:rPr>
        <w:t>оговору</w:t>
      </w:r>
      <w:r w:rsidRPr="002D7362">
        <w:rPr>
          <w:color w:val="auto"/>
          <w:szCs w:val="24"/>
        </w:rPr>
        <w:t xml:space="preserve">), спецификацию на </w:t>
      </w:r>
      <w:r w:rsidR="009C6B8B" w:rsidRPr="00FF1CC4">
        <w:rPr>
          <w:color w:val="auto"/>
          <w:szCs w:val="24"/>
        </w:rPr>
        <w:t>строительные работы и материалы</w:t>
      </w:r>
      <w:r w:rsidR="00DD3C7C" w:rsidRPr="002D7362">
        <w:rPr>
          <w:color w:val="auto"/>
          <w:szCs w:val="24"/>
        </w:rPr>
        <w:t xml:space="preserve"> (</w:t>
      </w:r>
      <w:r w:rsidR="00644F23">
        <w:rPr>
          <w:color w:val="auto"/>
          <w:szCs w:val="24"/>
        </w:rPr>
        <w:t>П</w:t>
      </w:r>
      <w:r w:rsidR="00DD3C7C" w:rsidRPr="002D7362">
        <w:rPr>
          <w:color w:val="auto"/>
          <w:szCs w:val="24"/>
        </w:rPr>
        <w:t>риложение №1</w:t>
      </w:r>
      <w:r w:rsidR="009C6B8B">
        <w:rPr>
          <w:color w:val="auto"/>
          <w:szCs w:val="24"/>
        </w:rPr>
        <w:t xml:space="preserve"> к настоящему </w:t>
      </w:r>
      <w:r w:rsidR="00AA7C3E">
        <w:rPr>
          <w:color w:val="auto"/>
          <w:szCs w:val="24"/>
        </w:rPr>
        <w:t>Д</w:t>
      </w:r>
      <w:r w:rsidR="009C6B8B">
        <w:rPr>
          <w:color w:val="auto"/>
          <w:szCs w:val="24"/>
        </w:rPr>
        <w:t>оговору</w:t>
      </w:r>
      <w:r w:rsidRPr="002D7362">
        <w:rPr>
          <w:color w:val="auto"/>
          <w:szCs w:val="24"/>
        </w:rPr>
        <w:t>)</w:t>
      </w:r>
      <w:r w:rsidR="00BC4B4C">
        <w:rPr>
          <w:color w:val="auto"/>
          <w:szCs w:val="24"/>
        </w:rPr>
        <w:t>,</w:t>
      </w:r>
      <w:r w:rsidRPr="002D7362">
        <w:rPr>
          <w:color w:val="auto"/>
          <w:szCs w:val="24"/>
        </w:rPr>
        <w:t xml:space="preserve"> </w:t>
      </w:r>
      <w:r w:rsidRPr="00FF1CC4">
        <w:rPr>
          <w:color w:val="auto"/>
          <w:szCs w:val="24"/>
        </w:rPr>
        <w:t xml:space="preserve">руководствуясь при этом строительными нормами и правилами, с учетом </w:t>
      </w:r>
      <w:r w:rsidR="0052385B" w:rsidRPr="00FF1CC4">
        <w:rPr>
          <w:color w:val="auto"/>
          <w:szCs w:val="24"/>
        </w:rPr>
        <w:t>требований правил</w:t>
      </w:r>
      <w:r w:rsidRPr="00FF1CC4">
        <w:rPr>
          <w:color w:val="auto"/>
          <w:szCs w:val="24"/>
        </w:rPr>
        <w:t xml:space="preserve"> техники безопасности</w:t>
      </w:r>
      <w:r w:rsidR="00644F23">
        <w:rPr>
          <w:color w:val="auto"/>
          <w:szCs w:val="24"/>
        </w:rPr>
        <w:t>.</w:t>
      </w:r>
    </w:p>
    <w:p w14:paraId="5E096A8F" w14:textId="77777777" w:rsidR="00CB69BB" w:rsidRPr="00FF1CC4" w:rsidRDefault="00CB69BB" w:rsidP="004842DA">
      <w:pPr>
        <w:pStyle w:val="1"/>
        <w:ind w:right="-1" w:firstLine="360"/>
        <w:jc w:val="both"/>
        <w:rPr>
          <w:color w:val="auto"/>
          <w:szCs w:val="24"/>
        </w:rPr>
      </w:pPr>
      <w:r w:rsidRPr="00FF1CC4">
        <w:rPr>
          <w:color w:val="auto"/>
          <w:szCs w:val="24"/>
        </w:rPr>
        <w:t xml:space="preserve">2.1.3. </w:t>
      </w:r>
      <w:r w:rsidR="00A04677" w:rsidRPr="00FF1CC4">
        <w:rPr>
          <w:color w:val="auto"/>
          <w:szCs w:val="24"/>
        </w:rPr>
        <w:t xml:space="preserve">Возвести </w:t>
      </w:r>
      <w:r w:rsidRPr="00FF1CC4">
        <w:rPr>
          <w:color w:val="auto"/>
          <w:szCs w:val="24"/>
        </w:rPr>
        <w:t xml:space="preserve">собственными силами и средствами на </w:t>
      </w:r>
      <w:r w:rsidR="009C6B8B">
        <w:rPr>
          <w:color w:val="auto"/>
          <w:szCs w:val="24"/>
        </w:rPr>
        <w:t>Земельном участке</w:t>
      </w:r>
      <w:r w:rsidR="00644F23">
        <w:rPr>
          <w:color w:val="auto"/>
          <w:szCs w:val="24"/>
        </w:rPr>
        <w:t xml:space="preserve"> </w:t>
      </w:r>
      <w:r w:rsidRPr="00FF1CC4">
        <w:rPr>
          <w:color w:val="auto"/>
          <w:szCs w:val="24"/>
        </w:rPr>
        <w:t xml:space="preserve">все временные сооружения, необходимые для выполнения </w:t>
      </w:r>
      <w:r w:rsidR="009C6B8B">
        <w:rPr>
          <w:color w:val="auto"/>
          <w:szCs w:val="24"/>
        </w:rPr>
        <w:t xml:space="preserve">строительных </w:t>
      </w:r>
      <w:r w:rsidRPr="00FF1CC4">
        <w:rPr>
          <w:color w:val="auto"/>
          <w:szCs w:val="24"/>
        </w:rPr>
        <w:t xml:space="preserve">работ по настоящему </w:t>
      </w:r>
      <w:r w:rsidR="00644F23">
        <w:rPr>
          <w:color w:val="auto"/>
          <w:szCs w:val="24"/>
        </w:rPr>
        <w:t>Д</w:t>
      </w:r>
      <w:r w:rsidRPr="00FF1CC4">
        <w:rPr>
          <w:color w:val="auto"/>
          <w:szCs w:val="24"/>
        </w:rPr>
        <w:t>оговору</w:t>
      </w:r>
      <w:r w:rsidR="00644F23">
        <w:rPr>
          <w:color w:val="auto"/>
          <w:szCs w:val="24"/>
        </w:rPr>
        <w:t>.</w:t>
      </w:r>
    </w:p>
    <w:p w14:paraId="2A49E6A3" w14:textId="77777777" w:rsidR="00CB69BB" w:rsidRPr="00FF1CC4" w:rsidRDefault="00CB69BB" w:rsidP="004842DA">
      <w:pPr>
        <w:pStyle w:val="1"/>
        <w:ind w:right="-1" w:firstLine="360"/>
        <w:jc w:val="both"/>
        <w:rPr>
          <w:color w:val="auto"/>
          <w:szCs w:val="24"/>
        </w:rPr>
      </w:pPr>
      <w:r w:rsidRPr="00FF1CC4">
        <w:rPr>
          <w:color w:val="auto"/>
          <w:szCs w:val="24"/>
        </w:rPr>
        <w:t xml:space="preserve">2.1.4. </w:t>
      </w:r>
      <w:r w:rsidR="00A04677" w:rsidRPr="00FF1CC4">
        <w:rPr>
          <w:color w:val="auto"/>
          <w:szCs w:val="24"/>
        </w:rPr>
        <w:t xml:space="preserve">Самостоятельно </w:t>
      </w:r>
      <w:r w:rsidRPr="00FF1CC4">
        <w:rPr>
          <w:color w:val="auto"/>
          <w:szCs w:val="24"/>
        </w:rPr>
        <w:t xml:space="preserve">обеспечить выполнение </w:t>
      </w:r>
      <w:r w:rsidR="009C6B8B">
        <w:rPr>
          <w:color w:val="auto"/>
          <w:szCs w:val="24"/>
        </w:rPr>
        <w:t xml:space="preserve">строительных </w:t>
      </w:r>
      <w:r w:rsidRPr="00FF1CC4">
        <w:rPr>
          <w:color w:val="auto"/>
          <w:szCs w:val="24"/>
        </w:rPr>
        <w:t>работ необходимыми материалами и оборудованием</w:t>
      </w:r>
      <w:r w:rsidR="00DD3C7C" w:rsidRPr="00FF1CC4">
        <w:rPr>
          <w:color w:val="auto"/>
          <w:szCs w:val="24"/>
        </w:rPr>
        <w:t>, если иное не указано в спецификаци</w:t>
      </w:r>
      <w:r w:rsidR="00443FB2">
        <w:rPr>
          <w:color w:val="auto"/>
          <w:szCs w:val="24"/>
        </w:rPr>
        <w:t>и</w:t>
      </w:r>
      <w:r w:rsidR="00DD3C7C" w:rsidRPr="00FF1CC4">
        <w:rPr>
          <w:color w:val="auto"/>
          <w:szCs w:val="24"/>
        </w:rPr>
        <w:t xml:space="preserve"> на строительные работы и материалы (Приложение №1</w:t>
      </w:r>
      <w:r w:rsidR="009C6B8B">
        <w:rPr>
          <w:color w:val="auto"/>
          <w:szCs w:val="24"/>
        </w:rPr>
        <w:t xml:space="preserve"> к настоящему </w:t>
      </w:r>
      <w:r w:rsidR="00AA7C3E">
        <w:rPr>
          <w:color w:val="auto"/>
          <w:szCs w:val="24"/>
        </w:rPr>
        <w:t>Д</w:t>
      </w:r>
      <w:r w:rsidR="009C6B8B">
        <w:rPr>
          <w:color w:val="auto"/>
          <w:szCs w:val="24"/>
        </w:rPr>
        <w:t>оговору</w:t>
      </w:r>
      <w:r w:rsidR="00DD3C7C" w:rsidRPr="00FF1CC4">
        <w:rPr>
          <w:color w:val="auto"/>
          <w:szCs w:val="24"/>
        </w:rPr>
        <w:t>)</w:t>
      </w:r>
      <w:r w:rsidRPr="00FF1CC4">
        <w:rPr>
          <w:color w:val="auto"/>
          <w:szCs w:val="24"/>
        </w:rPr>
        <w:t>. Наименование, количество и качество (марка) подлежащих использованию материалов указано в спецификации, являющейся неотъемлемой частью настоящего Договора</w:t>
      </w:r>
      <w:r w:rsidR="00644F23">
        <w:rPr>
          <w:color w:val="auto"/>
          <w:szCs w:val="24"/>
        </w:rPr>
        <w:t>.</w:t>
      </w:r>
    </w:p>
    <w:p w14:paraId="7021CA43" w14:textId="77777777" w:rsidR="00CB69BB" w:rsidRPr="00FF1CC4" w:rsidRDefault="00CB69BB" w:rsidP="004842DA">
      <w:pPr>
        <w:pStyle w:val="1"/>
        <w:ind w:right="-1" w:firstLine="360"/>
        <w:jc w:val="both"/>
        <w:rPr>
          <w:color w:val="auto"/>
          <w:szCs w:val="24"/>
        </w:rPr>
      </w:pPr>
      <w:r w:rsidRPr="00FF1CC4">
        <w:rPr>
          <w:color w:val="auto"/>
          <w:szCs w:val="24"/>
        </w:rPr>
        <w:t xml:space="preserve">2.1.5. </w:t>
      </w:r>
      <w:r w:rsidR="00A04677" w:rsidRPr="00FF1CC4">
        <w:rPr>
          <w:color w:val="auto"/>
          <w:szCs w:val="24"/>
        </w:rPr>
        <w:t xml:space="preserve">Обеспечить </w:t>
      </w:r>
      <w:r w:rsidRPr="00FF1CC4">
        <w:rPr>
          <w:color w:val="auto"/>
          <w:szCs w:val="24"/>
        </w:rPr>
        <w:t xml:space="preserve">сохранность материалов от хищения, порчи, повреждений, уничтожений до подписания Заказчиком акта, оформляющего сдачу-приемку соответствующих </w:t>
      </w:r>
      <w:r w:rsidR="009C6B8B">
        <w:rPr>
          <w:color w:val="auto"/>
          <w:szCs w:val="24"/>
        </w:rPr>
        <w:t xml:space="preserve">строительных </w:t>
      </w:r>
      <w:r w:rsidRPr="00FF1CC4">
        <w:rPr>
          <w:color w:val="auto"/>
          <w:szCs w:val="24"/>
        </w:rPr>
        <w:t>работ</w:t>
      </w:r>
      <w:r w:rsidR="00644F23">
        <w:rPr>
          <w:color w:val="auto"/>
          <w:szCs w:val="24"/>
        </w:rPr>
        <w:t>.</w:t>
      </w:r>
    </w:p>
    <w:p w14:paraId="5B595E61" w14:textId="77777777" w:rsidR="00CB69BB" w:rsidRPr="00FF1CC4" w:rsidRDefault="00CB69BB" w:rsidP="004842DA">
      <w:pPr>
        <w:pStyle w:val="1"/>
        <w:ind w:right="-1" w:firstLine="360"/>
        <w:jc w:val="both"/>
        <w:rPr>
          <w:color w:val="auto"/>
          <w:szCs w:val="24"/>
        </w:rPr>
      </w:pPr>
      <w:r w:rsidRPr="00FF1CC4">
        <w:rPr>
          <w:color w:val="auto"/>
          <w:szCs w:val="24"/>
        </w:rPr>
        <w:t xml:space="preserve">2.1.6. </w:t>
      </w:r>
      <w:r w:rsidR="00A04677" w:rsidRPr="00FF1CC4">
        <w:rPr>
          <w:color w:val="auto"/>
          <w:szCs w:val="24"/>
        </w:rPr>
        <w:t xml:space="preserve">Вывезти </w:t>
      </w:r>
      <w:r w:rsidR="00866DAA">
        <w:rPr>
          <w:color w:val="auto"/>
          <w:szCs w:val="24"/>
        </w:rPr>
        <w:t>в срок не позднее 7 (Семь)</w:t>
      </w:r>
      <w:r w:rsidR="00644F23">
        <w:rPr>
          <w:color w:val="auto"/>
          <w:szCs w:val="24"/>
        </w:rPr>
        <w:t xml:space="preserve"> календарных дней </w:t>
      </w:r>
      <w:r w:rsidRPr="00FF1CC4">
        <w:rPr>
          <w:color w:val="auto"/>
          <w:szCs w:val="24"/>
        </w:rPr>
        <w:t xml:space="preserve">со дня подписания заключительного акта сдачи-приемки работ за пределы </w:t>
      </w:r>
      <w:r w:rsidR="00286D73">
        <w:rPr>
          <w:color w:val="auto"/>
          <w:szCs w:val="24"/>
        </w:rPr>
        <w:t xml:space="preserve">Земельного участка </w:t>
      </w:r>
      <w:r w:rsidRPr="00FF1CC4">
        <w:rPr>
          <w:color w:val="auto"/>
          <w:szCs w:val="24"/>
        </w:rPr>
        <w:t xml:space="preserve">строительные машины, оборудование и другое принадлежащее </w:t>
      </w:r>
      <w:r w:rsidR="00644F23">
        <w:rPr>
          <w:color w:val="auto"/>
          <w:szCs w:val="24"/>
        </w:rPr>
        <w:t xml:space="preserve">Подрядчику </w:t>
      </w:r>
      <w:r w:rsidRPr="00FF1CC4">
        <w:rPr>
          <w:color w:val="auto"/>
          <w:szCs w:val="24"/>
        </w:rPr>
        <w:t xml:space="preserve">имущество, а также вывезти строительный мусор при условии выполнения Заказчиком п.2.2.7. настоящего </w:t>
      </w:r>
      <w:r w:rsidR="00AA7C3E">
        <w:rPr>
          <w:color w:val="auto"/>
          <w:szCs w:val="24"/>
        </w:rPr>
        <w:t>Д</w:t>
      </w:r>
      <w:r w:rsidRPr="00FF1CC4">
        <w:rPr>
          <w:color w:val="auto"/>
          <w:szCs w:val="24"/>
        </w:rPr>
        <w:t>оговора</w:t>
      </w:r>
      <w:r w:rsidR="00286D73">
        <w:rPr>
          <w:color w:val="auto"/>
          <w:szCs w:val="24"/>
        </w:rPr>
        <w:t>.</w:t>
      </w:r>
    </w:p>
    <w:p w14:paraId="0E869AC4" w14:textId="77777777" w:rsidR="00CB69BB" w:rsidRPr="00FF1CC4" w:rsidRDefault="00CB69BB" w:rsidP="004842DA">
      <w:pPr>
        <w:pStyle w:val="1"/>
        <w:ind w:right="-1" w:firstLine="360"/>
        <w:jc w:val="both"/>
        <w:rPr>
          <w:color w:val="auto"/>
          <w:szCs w:val="24"/>
        </w:rPr>
      </w:pPr>
      <w:r w:rsidRPr="00FF1CC4">
        <w:rPr>
          <w:color w:val="auto"/>
          <w:szCs w:val="24"/>
        </w:rPr>
        <w:t>2.2. Заказчик обязан:</w:t>
      </w:r>
    </w:p>
    <w:p w14:paraId="5CEBF76A" w14:textId="77777777" w:rsidR="00CB69BB" w:rsidRPr="00FF1CC4" w:rsidRDefault="00CB69BB" w:rsidP="004842DA">
      <w:pPr>
        <w:pStyle w:val="1"/>
        <w:shd w:val="clear" w:color="auto" w:fill="FFFFFF"/>
        <w:ind w:right="-1" w:firstLine="360"/>
        <w:jc w:val="both"/>
        <w:rPr>
          <w:color w:val="auto"/>
          <w:szCs w:val="24"/>
        </w:rPr>
      </w:pPr>
      <w:r w:rsidRPr="00FF1CC4">
        <w:rPr>
          <w:color w:val="auto"/>
          <w:szCs w:val="24"/>
        </w:rPr>
        <w:t xml:space="preserve">2.2.1. </w:t>
      </w:r>
      <w:r w:rsidR="00AA7C3E">
        <w:rPr>
          <w:color w:val="auto"/>
          <w:szCs w:val="24"/>
        </w:rPr>
        <w:t>П</w:t>
      </w:r>
      <w:r w:rsidRPr="00FF1CC4">
        <w:rPr>
          <w:color w:val="auto"/>
          <w:szCs w:val="24"/>
        </w:rPr>
        <w:t xml:space="preserve">редоставить Подрядчику на период выполнения работ </w:t>
      </w:r>
      <w:r w:rsidR="00286D73">
        <w:rPr>
          <w:color w:val="auto"/>
          <w:szCs w:val="24"/>
        </w:rPr>
        <w:t>доступ к Земельному участку</w:t>
      </w:r>
      <w:r w:rsidRPr="00FF1CC4">
        <w:rPr>
          <w:color w:val="auto"/>
          <w:szCs w:val="24"/>
        </w:rPr>
        <w:t xml:space="preserve">, </w:t>
      </w:r>
      <w:r w:rsidR="00286D73">
        <w:rPr>
          <w:color w:val="auto"/>
          <w:szCs w:val="24"/>
        </w:rPr>
        <w:t xml:space="preserve">который должен быть </w:t>
      </w:r>
      <w:r w:rsidRPr="00FF1CC4">
        <w:rPr>
          <w:color w:val="auto"/>
          <w:szCs w:val="24"/>
        </w:rPr>
        <w:t>приго</w:t>
      </w:r>
      <w:r w:rsidR="00286D73">
        <w:rPr>
          <w:color w:val="auto"/>
          <w:szCs w:val="24"/>
        </w:rPr>
        <w:t>ден</w:t>
      </w:r>
      <w:r w:rsidRPr="00FF1CC4">
        <w:rPr>
          <w:color w:val="auto"/>
          <w:szCs w:val="24"/>
        </w:rPr>
        <w:t xml:space="preserve"> для выполнения </w:t>
      </w:r>
      <w:r w:rsidR="00286D73">
        <w:rPr>
          <w:color w:val="auto"/>
          <w:szCs w:val="24"/>
        </w:rPr>
        <w:t>Подрядчиком</w:t>
      </w:r>
      <w:r w:rsidR="00286D73" w:rsidRPr="00FF1CC4">
        <w:rPr>
          <w:color w:val="auto"/>
          <w:szCs w:val="24"/>
        </w:rPr>
        <w:t xml:space="preserve"> </w:t>
      </w:r>
      <w:r w:rsidRPr="00FF1CC4">
        <w:rPr>
          <w:color w:val="auto"/>
          <w:szCs w:val="24"/>
        </w:rPr>
        <w:t>обязательств</w:t>
      </w:r>
      <w:r w:rsidR="00286D73">
        <w:rPr>
          <w:color w:val="auto"/>
          <w:szCs w:val="24"/>
        </w:rPr>
        <w:t xml:space="preserve"> </w:t>
      </w:r>
      <w:r w:rsidRPr="00FF1CC4">
        <w:rPr>
          <w:color w:val="auto"/>
          <w:szCs w:val="24"/>
        </w:rPr>
        <w:t xml:space="preserve">по настоящему </w:t>
      </w:r>
      <w:r w:rsidR="00AA7C3E">
        <w:rPr>
          <w:color w:val="auto"/>
          <w:szCs w:val="24"/>
        </w:rPr>
        <w:t>Д</w:t>
      </w:r>
      <w:r w:rsidRPr="00FF1CC4">
        <w:rPr>
          <w:color w:val="auto"/>
          <w:szCs w:val="24"/>
        </w:rPr>
        <w:t>оговору</w:t>
      </w:r>
      <w:r w:rsidR="00644F23">
        <w:rPr>
          <w:color w:val="auto"/>
          <w:szCs w:val="24"/>
        </w:rPr>
        <w:t>.</w:t>
      </w:r>
    </w:p>
    <w:p w14:paraId="637F8FC6" w14:textId="77777777" w:rsidR="00CB69BB" w:rsidRPr="00FF1CC4" w:rsidRDefault="00CB69BB" w:rsidP="004842DA">
      <w:pPr>
        <w:pStyle w:val="1"/>
        <w:shd w:val="clear" w:color="auto" w:fill="FFFFFF"/>
        <w:ind w:right="-1" w:firstLine="360"/>
        <w:jc w:val="both"/>
        <w:rPr>
          <w:color w:val="auto"/>
          <w:szCs w:val="24"/>
        </w:rPr>
      </w:pPr>
      <w:r w:rsidRPr="00FF1CC4">
        <w:rPr>
          <w:color w:val="auto"/>
          <w:szCs w:val="24"/>
        </w:rPr>
        <w:t xml:space="preserve">2.2.2. </w:t>
      </w:r>
      <w:r w:rsidR="00A04677" w:rsidRPr="0052385B">
        <w:rPr>
          <w:color w:val="auto"/>
          <w:szCs w:val="24"/>
        </w:rPr>
        <w:t xml:space="preserve">Обеспечить </w:t>
      </w:r>
      <w:r w:rsidRPr="0052385B">
        <w:rPr>
          <w:color w:val="auto"/>
          <w:szCs w:val="24"/>
        </w:rPr>
        <w:t xml:space="preserve">беспрепятственный доступ Подрядчика на </w:t>
      </w:r>
      <w:r w:rsidR="00286D73">
        <w:rPr>
          <w:color w:val="auto"/>
          <w:szCs w:val="24"/>
        </w:rPr>
        <w:t xml:space="preserve">Земельный участок </w:t>
      </w:r>
      <w:r w:rsidRPr="0052385B">
        <w:rPr>
          <w:color w:val="auto"/>
          <w:szCs w:val="24"/>
        </w:rPr>
        <w:t xml:space="preserve">и </w:t>
      </w:r>
      <w:r w:rsidRPr="0002382A">
        <w:rPr>
          <w:color w:val="auto"/>
          <w:szCs w:val="24"/>
        </w:rPr>
        <w:t>возместить Подрядчику издержки, понесённые им при устранении возникших препятствий (получение пропусков, организацию подъездных путей для грузового транспорта, выполнение ручного переноса материалов и оборудования из-за отсутствия подъездных путей и т.п.)</w:t>
      </w:r>
      <w:r w:rsidR="00866DAA">
        <w:rPr>
          <w:color w:val="auto"/>
          <w:szCs w:val="24"/>
        </w:rPr>
        <w:t>.</w:t>
      </w:r>
    </w:p>
    <w:p w14:paraId="2FBB78D8" w14:textId="77777777" w:rsidR="00CB69BB" w:rsidRPr="00FF1CC4" w:rsidRDefault="00CB69BB" w:rsidP="004842DA">
      <w:pPr>
        <w:pStyle w:val="1"/>
        <w:shd w:val="clear" w:color="auto" w:fill="FFFFFF"/>
        <w:ind w:right="-1" w:firstLine="360"/>
        <w:jc w:val="both"/>
        <w:rPr>
          <w:color w:val="auto"/>
          <w:szCs w:val="24"/>
        </w:rPr>
      </w:pPr>
      <w:r w:rsidRPr="00FF1CC4">
        <w:rPr>
          <w:color w:val="auto"/>
          <w:szCs w:val="24"/>
        </w:rPr>
        <w:lastRenderedPageBreak/>
        <w:t xml:space="preserve">2.2.3. </w:t>
      </w:r>
      <w:r w:rsidR="00A04677" w:rsidRPr="00FF1CC4">
        <w:rPr>
          <w:color w:val="auto"/>
          <w:szCs w:val="24"/>
        </w:rPr>
        <w:t xml:space="preserve">Оказывать </w:t>
      </w:r>
      <w:r w:rsidRPr="00FF1CC4">
        <w:rPr>
          <w:color w:val="auto"/>
          <w:szCs w:val="24"/>
        </w:rPr>
        <w:t>Подрядчику всяческое содействие при выполнении работ, не вмешиваясь при этом в хозяйственную деятельность Подрядчика</w:t>
      </w:r>
      <w:r w:rsidR="00866DAA">
        <w:rPr>
          <w:color w:val="auto"/>
          <w:szCs w:val="24"/>
        </w:rPr>
        <w:t>.</w:t>
      </w:r>
      <w:r w:rsidRPr="00FF1CC4">
        <w:rPr>
          <w:color w:val="auto"/>
          <w:szCs w:val="24"/>
        </w:rPr>
        <w:t xml:space="preserve"> </w:t>
      </w:r>
    </w:p>
    <w:p w14:paraId="4617CF1C" w14:textId="77777777" w:rsidR="00CB69BB" w:rsidRPr="00FF1CC4" w:rsidRDefault="00CB69BB" w:rsidP="004842DA">
      <w:pPr>
        <w:pStyle w:val="1"/>
        <w:shd w:val="clear" w:color="auto" w:fill="FFFFFF"/>
        <w:ind w:right="-1" w:firstLine="360"/>
        <w:jc w:val="both"/>
        <w:rPr>
          <w:color w:val="auto"/>
          <w:szCs w:val="24"/>
        </w:rPr>
      </w:pPr>
      <w:r w:rsidRPr="00FF1CC4">
        <w:rPr>
          <w:color w:val="auto"/>
          <w:szCs w:val="24"/>
        </w:rPr>
        <w:t xml:space="preserve">2.2.4. </w:t>
      </w:r>
      <w:r w:rsidR="00A04677" w:rsidRPr="00FF1CC4">
        <w:rPr>
          <w:color w:val="auto"/>
          <w:szCs w:val="24"/>
        </w:rPr>
        <w:t xml:space="preserve">В </w:t>
      </w:r>
      <w:r w:rsidRPr="00FF1CC4">
        <w:rPr>
          <w:color w:val="auto"/>
          <w:szCs w:val="24"/>
        </w:rPr>
        <w:t xml:space="preserve">срок, указанный в уведомлении Подрядчика, принять результат выполненных работ и подписать акт </w:t>
      </w:r>
      <w:r w:rsidR="00286D73" w:rsidRPr="00FF1CC4">
        <w:rPr>
          <w:color w:val="auto"/>
          <w:szCs w:val="24"/>
        </w:rPr>
        <w:t>сдачи</w:t>
      </w:r>
      <w:r w:rsidR="00286D73">
        <w:rPr>
          <w:color w:val="auto"/>
          <w:szCs w:val="24"/>
        </w:rPr>
        <w:t>-</w:t>
      </w:r>
      <w:r w:rsidRPr="00FF1CC4">
        <w:rPr>
          <w:color w:val="auto"/>
          <w:szCs w:val="24"/>
        </w:rPr>
        <w:t>приемки соответствующих</w:t>
      </w:r>
      <w:r w:rsidR="00286D73">
        <w:rPr>
          <w:color w:val="auto"/>
          <w:szCs w:val="24"/>
        </w:rPr>
        <w:t xml:space="preserve"> строительных </w:t>
      </w:r>
      <w:r w:rsidRPr="00FF1CC4">
        <w:rPr>
          <w:color w:val="auto"/>
          <w:szCs w:val="24"/>
        </w:rPr>
        <w:t>работ</w:t>
      </w:r>
      <w:r w:rsidR="00866DAA">
        <w:rPr>
          <w:color w:val="auto"/>
          <w:szCs w:val="24"/>
        </w:rPr>
        <w:t>.</w:t>
      </w:r>
    </w:p>
    <w:p w14:paraId="1A713A71" w14:textId="77777777" w:rsidR="00CB69BB" w:rsidRPr="00FF1CC4" w:rsidRDefault="00CB69BB" w:rsidP="004842DA">
      <w:pPr>
        <w:pStyle w:val="1"/>
        <w:shd w:val="clear" w:color="auto" w:fill="FFFFFF"/>
        <w:ind w:right="-1" w:firstLine="360"/>
        <w:jc w:val="both"/>
        <w:rPr>
          <w:color w:val="auto"/>
          <w:szCs w:val="24"/>
        </w:rPr>
      </w:pPr>
      <w:r w:rsidRPr="00FF1CC4">
        <w:rPr>
          <w:color w:val="auto"/>
          <w:szCs w:val="24"/>
        </w:rPr>
        <w:t xml:space="preserve">2.2.5. </w:t>
      </w:r>
      <w:r w:rsidR="00A04677" w:rsidRPr="00FF1CC4">
        <w:rPr>
          <w:color w:val="auto"/>
          <w:szCs w:val="24"/>
        </w:rPr>
        <w:t xml:space="preserve">Назначить </w:t>
      </w:r>
      <w:r w:rsidRPr="00FF1CC4">
        <w:rPr>
          <w:color w:val="auto"/>
          <w:szCs w:val="24"/>
        </w:rPr>
        <w:t xml:space="preserve">доверенное лицо и заблаговременно известить об этом Подрядчика, если в период строительства Заказчик не </w:t>
      </w:r>
      <w:r w:rsidR="00286D73">
        <w:rPr>
          <w:color w:val="auto"/>
          <w:szCs w:val="24"/>
        </w:rPr>
        <w:t>с</w:t>
      </w:r>
      <w:r w:rsidRPr="00FF1CC4">
        <w:rPr>
          <w:color w:val="auto"/>
          <w:szCs w:val="24"/>
        </w:rPr>
        <w:t>может лично присутствовать при приемк</w:t>
      </w:r>
      <w:r w:rsidR="00671085" w:rsidRPr="00FF1CC4">
        <w:rPr>
          <w:color w:val="auto"/>
          <w:szCs w:val="24"/>
        </w:rPr>
        <w:t>е</w:t>
      </w:r>
      <w:r w:rsidRPr="00FF1CC4">
        <w:rPr>
          <w:color w:val="auto"/>
          <w:szCs w:val="24"/>
        </w:rPr>
        <w:t xml:space="preserve"> этапов строитель</w:t>
      </w:r>
      <w:r w:rsidR="00286D73">
        <w:rPr>
          <w:color w:val="auto"/>
          <w:szCs w:val="24"/>
        </w:rPr>
        <w:t>ных работ</w:t>
      </w:r>
      <w:r w:rsidRPr="00FF1CC4">
        <w:rPr>
          <w:color w:val="auto"/>
          <w:szCs w:val="24"/>
        </w:rPr>
        <w:t>.</w:t>
      </w:r>
    </w:p>
    <w:p w14:paraId="04DBCFA8" w14:textId="77777777" w:rsidR="00CB69BB" w:rsidRPr="00FF1CC4" w:rsidRDefault="00CB69BB" w:rsidP="004842DA">
      <w:pPr>
        <w:pStyle w:val="1"/>
        <w:shd w:val="clear" w:color="auto" w:fill="FFFFFF"/>
        <w:ind w:right="-1" w:firstLine="360"/>
        <w:jc w:val="both"/>
        <w:rPr>
          <w:color w:val="auto"/>
          <w:szCs w:val="24"/>
        </w:rPr>
      </w:pPr>
      <w:r w:rsidRPr="00FF1CC4">
        <w:rPr>
          <w:color w:val="auto"/>
          <w:szCs w:val="24"/>
        </w:rPr>
        <w:t xml:space="preserve">2.2.6. </w:t>
      </w:r>
      <w:r w:rsidR="00A04677" w:rsidRPr="00FF1CC4">
        <w:rPr>
          <w:color w:val="auto"/>
          <w:szCs w:val="24"/>
        </w:rPr>
        <w:t xml:space="preserve">Произвести </w:t>
      </w:r>
      <w:r w:rsidRPr="00FF1CC4">
        <w:rPr>
          <w:color w:val="auto"/>
          <w:szCs w:val="24"/>
        </w:rPr>
        <w:t xml:space="preserve">оплату выполненных </w:t>
      </w:r>
      <w:r w:rsidR="00286D73" w:rsidRPr="00FF1CC4">
        <w:rPr>
          <w:color w:val="auto"/>
          <w:szCs w:val="24"/>
        </w:rPr>
        <w:t>Подрядчиком</w:t>
      </w:r>
      <w:r w:rsidR="00286D73">
        <w:rPr>
          <w:color w:val="auto"/>
          <w:szCs w:val="24"/>
        </w:rPr>
        <w:t xml:space="preserve"> строительных </w:t>
      </w:r>
      <w:r w:rsidRPr="00FF1CC4">
        <w:rPr>
          <w:color w:val="auto"/>
          <w:szCs w:val="24"/>
        </w:rPr>
        <w:t xml:space="preserve">работ (включая стоимость строительных материалов) в полном объеме в соответствии с условиями </w:t>
      </w:r>
      <w:r w:rsidR="00286D73">
        <w:rPr>
          <w:color w:val="auto"/>
          <w:szCs w:val="24"/>
        </w:rPr>
        <w:t xml:space="preserve">настоящего </w:t>
      </w:r>
      <w:r w:rsidR="0083100D">
        <w:rPr>
          <w:color w:val="auto"/>
          <w:szCs w:val="24"/>
        </w:rPr>
        <w:t>Д</w:t>
      </w:r>
      <w:r w:rsidRPr="00FF1CC4">
        <w:rPr>
          <w:color w:val="auto"/>
          <w:szCs w:val="24"/>
        </w:rPr>
        <w:t>оговора</w:t>
      </w:r>
      <w:r w:rsidR="007A1CA3">
        <w:rPr>
          <w:color w:val="auto"/>
          <w:szCs w:val="24"/>
        </w:rPr>
        <w:t>.</w:t>
      </w:r>
    </w:p>
    <w:p w14:paraId="7FBA01E5" w14:textId="77777777" w:rsidR="00CB69BB" w:rsidRPr="00FF1CC4" w:rsidRDefault="00CB69BB" w:rsidP="004842DA">
      <w:pPr>
        <w:pStyle w:val="1"/>
        <w:shd w:val="clear" w:color="auto" w:fill="FFFFFF"/>
        <w:ind w:right="-1" w:firstLine="360"/>
        <w:jc w:val="both"/>
        <w:rPr>
          <w:color w:val="auto"/>
          <w:szCs w:val="24"/>
        </w:rPr>
      </w:pPr>
      <w:r w:rsidRPr="00FF1CC4">
        <w:rPr>
          <w:color w:val="auto"/>
          <w:szCs w:val="24"/>
        </w:rPr>
        <w:t xml:space="preserve">2.2.7. </w:t>
      </w:r>
      <w:r w:rsidR="00A04677" w:rsidRPr="0002382A">
        <w:rPr>
          <w:color w:val="auto"/>
          <w:szCs w:val="24"/>
        </w:rPr>
        <w:t xml:space="preserve">За </w:t>
      </w:r>
      <w:r w:rsidR="00866DAA">
        <w:rPr>
          <w:color w:val="auto"/>
          <w:szCs w:val="24"/>
        </w:rPr>
        <w:t xml:space="preserve">7 (Семь) календарных дней </w:t>
      </w:r>
      <w:r w:rsidRPr="0002382A">
        <w:rPr>
          <w:color w:val="auto"/>
          <w:szCs w:val="24"/>
        </w:rPr>
        <w:t>до дня подписания заключительного акта сдачи-</w:t>
      </w:r>
      <w:r w:rsidR="00E8516C" w:rsidRPr="0002382A">
        <w:rPr>
          <w:color w:val="auto"/>
          <w:szCs w:val="24"/>
        </w:rPr>
        <w:t>приемки </w:t>
      </w:r>
      <w:r w:rsidR="00286D73">
        <w:rPr>
          <w:color w:val="auto"/>
          <w:szCs w:val="24"/>
        </w:rPr>
        <w:t xml:space="preserve">строительных работ </w:t>
      </w:r>
      <w:r w:rsidR="00E8516C" w:rsidRPr="0002382A">
        <w:rPr>
          <w:color w:val="auto"/>
          <w:szCs w:val="24"/>
        </w:rPr>
        <w:t>Заказчик</w:t>
      </w:r>
      <w:r w:rsidRPr="0002382A">
        <w:rPr>
          <w:color w:val="auto"/>
          <w:szCs w:val="24"/>
        </w:rPr>
        <w:t xml:space="preserve"> в случае необходимости вывоза строительного мусора обязан за свой счет </w:t>
      </w:r>
      <w:r w:rsidR="00E8516C" w:rsidRPr="0002382A">
        <w:rPr>
          <w:color w:val="auto"/>
          <w:szCs w:val="24"/>
        </w:rPr>
        <w:t>предоставить контейнер</w:t>
      </w:r>
      <w:r w:rsidRPr="0002382A">
        <w:rPr>
          <w:color w:val="auto"/>
          <w:szCs w:val="24"/>
        </w:rPr>
        <w:t xml:space="preserve"> для вывоза строительного мусора</w:t>
      </w:r>
      <w:r w:rsidR="00286D73">
        <w:rPr>
          <w:color w:val="auto"/>
          <w:szCs w:val="24"/>
        </w:rPr>
        <w:t>.</w:t>
      </w:r>
    </w:p>
    <w:p w14:paraId="1DE7B24B" w14:textId="77777777" w:rsidR="00CB69BB" w:rsidRPr="00FF1CC4" w:rsidRDefault="00CB69BB" w:rsidP="004842DA">
      <w:pPr>
        <w:pStyle w:val="1"/>
        <w:shd w:val="clear" w:color="auto" w:fill="FFFFFF"/>
        <w:ind w:right="-1" w:firstLine="360"/>
        <w:jc w:val="both"/>
        <w:rPr>
          <w:color w:val="auto"/>
          <w:szCs w:val="24"/>
        </w:rPr>
      </w:pPr>
    </w:p>
    <w:p w14:paraId="5CAFA3B6" w14:textId="77777777" w:rsidR="00CB69BB" w:rsidRPr="00286D73" w:rsidRDefault="00CB69BB" w:rsidP="00B85408">
      <w:pPr>
        <w:pStyle w:val="1"/>
        <w:shd w:val="clear" w:color="auto" w:fill="FFFFFF"/>
        <w:ind w:right="-1" w:firstLine="360"/>
        <w:jc w:val="both"/>
        <w:rPr>
          <w:color w:val="auto"/>
          <w:szCs w:val="24"/>
        </w:rPr>
      </w:pPr>
      <w:r w:rsidRPr="00286D73">
        <w:rPr>
          <w:color w:val="auto"/>
          <w:szCs w:val="24"/>
        </w:rPr>
        <w:t>2.3. Заказчик вправе:</w:t>
      </w:r>
    </w:p>
    <w:p w14:paraId="59286D5C" w14:textId="77777777" w:rsidR="00CB69BB" w:rsidRPr="00FF1CC4" w:rsidRDefault="00CB69BB" w:rsidP="004842DA">
      <w:pPr>
        <w:pStyle w:val="1"/>
        <w:shd w:val="clear" w:color="auto" w:fill="FFFFFF"/>
        <w:ind w:right="-1" w:firstLine="360"/>
        <w:jc w:val="both"/>
        <w:rPr>
          <w:color w:val="auto"/>
          <w:szCs w:val="24"/>
        </w:rPr>
      </w:pPr>
      <w:r w:rsidRPr="00FF1CC4">
        <w:rPr>
          <w:color w:val="auto"/>
          <w:szCs w:val="24"/>
        </w:rPr>
        <w:t xml:space="preserve">2.3.1. </w:t>
      </w:r>
      <w:r w:rsidR="00A04677" w:rsidRPr="00FF1CC4">
        <w:rPr>
          <w:color w:val="auto"/>
          <w:szCs w:val="24"/>
        </w:rPr>
        <w:t xml:space="preserve">Осуществлять </w:t>
      </w:r>
      <w:r w:rsidRPr="00FF1CC4">
        <w:rPr>
          <w:color w:val="auto"/>
          <w:szCs w:val="24"/>
        </w:rPr>
        <w:t xml:space="preserve">контроль за качеством выполняемых Подрядчиком </w:t>
      </w:r>
      <w:r w:rsidR="00286D73">
        <w:rPr>
          <w:color w:val="auto"/>
          <w:szCs w:val="24"/>
        </w:rPr>
        <w:t xml:space="preserve">строительных </w:t>
      </w:r>
      <w:r w:rsidRPr="00FF1CC4">
        <w:rPr>
          <w:color w:val="auto"/>
          <w:szCs w:val="24"/>
        </w:rPr>
        <w:t xml:space="preserve">работ по настоящему </w:t>
      </w:r>
      <w:r w:rsidR="0083100D">
        <w:rPr>
          <w:color w:val="auto"/>
          <w:szCs w:val="24"/>
        </w:rPr>
        <w:t>Д</w:t>
      </w:r>
      <w:r w:rsidRPr="00FF1CC4">
        <w:rPr>
          <w:color w:val="auto"/>
          <w:szCs w:val="24"/>
        </w:rPr>
        <w:t>оговору</w:t>
      </w:r>
      <w:r w:rsidR="007A1CA3">
        <w:rPr>
          <w:color w:val="auto"/>
          <w:szCs w:val="24"/>
        </w:rPr>
        <w:t>.</w:t>
      </w:r>
    </w:p>
    <w:p w14:paraId="7EF84001" w14:textId="77777777" w:rsidR="00CB69BB" w:rsidRPr="00FF1CC4" w:rsidRDefault="00CB69BB" w:rsidP="004842DA">
      <w:pPr>
        <w:pStyle w:val="1"/>
        <w:shd w:val="clear" w:color="auto" w:fill="FFFFFF"/>
        <w:ind w:right="-1" w:firstLine="360"/>
        <w:jc w:val="both"/>
        <w:rPr>
          <w:color w:val="auto"/>
          <w:szCs w:val="24"/>
        </w:rPr>
      </w:pPr>
      <w:r w:rsidRPr="00FF1CC4">
        <w:rPr>
          <w:color w:val="auto"/>
          <w:szCs w:val="24"/>
        </w:rPr>
        <w:t xml:space="preserve">2.3.2. </w:t>
      </w:r>
      <w:r w:rsidR="00A04677" w:rsidRPr="00FF1CC4">
        <w:rPr>
          <w:color w:val="auto"/>
          <w:szCs w:val="24"/>
        </w:rPr>
        <w:t>Самостоятельно </w:t>
      </w:r>
      <w:r w:rsidRPr="00FF1CC4">
        <w:rPr>
          <w:color w:val="auto"/>
          <w:szCs w:val="24"/>
        </w:rPr>
        <w:t xml:space="preserve">обеспечить Подрядчика материалами, необходимыми для выполнения работ по настоящему </w:t>
      </w:r>
      <w:r w:rsidR="00866DAA">
        <w:rPr>
          <w:color w:val="auto"/>
          <w:szCs w:val="24"/>
        </w:rPr>
        <w:t>Д</w:t>
      </w:r>
      <w:r w:rsidRPr="00FF1CC4">
        <w:rPr>
          <w:color w:val="auto"/>
          <w:szCs w:val="24"/>
        </w:rPr>
        <w:t xml:space="preserve">оговору, при условии обязательного предварительного согласования ассортимента и графика предоставления материалов с Подрядчиком. Подрядчик не несет ответственности за качество предоставленных Заказчиком материалов, а при обнаружении невозможности </w:t>
      </w:r>
      <w:r w:rsidR="00D601BA" w:rsidRPr="00FF1CC4">
        <w:rPr>
          <w:color w:val="auto"/>
          <w:szCs w:val="24"/>
        </w:rPr>
        <w:t>использования материалов</w:t>
      </w:r>
      <w:r w:rsidRPr="00FF1CC4">
        <w:rPr>
          <w:color w:val="auto"/>
          <w:szCs w:val="24"/>
        </w:rPr>
        <w:t xml:space="preserve"> без ухудшения качества выполняемых </w:t>
      </w:r>
      <w:r w:rsidR="00286D73">
        <w:rPr>
          <w:color w:val="auto"/>
          <w:szCs w:val="24"/>
        </w:rPr>
        <w:t xml:space="preserve">строительных </w:t>
      </w:r>
      <w:r w:rsidRPr="00FF1CC4">
        <w:rPr>
          <w:color w:val="auto"/>
          <w:szCs w:val="24"/>
        </w:rPr>
        <w:t xml:space="preserve">работ и отказа Заказчика от их замены Подрядчик вправе отказаться от исполнения условий </w:t>
      </w:r>
      <w:r w:rsidR="0083100D">
        <w:rPr>
          <w:color w:val="auto"/>
          <w:szCs w:val="24"/>
        </w:rPr>
        <w:t>настоящего Д</w:t>
      </w:r>
      <w:r w:rsidRPr="00FF1CC4">
        <w:rPr>
          <w:color w:val="auto"/>
          <w:szCs w:val="24"/>
        </w:rPr>
        <w:t xml:space="preserve">оговора. В указанном случае Заказчик </w:t>
      </w:r>
      <w:r w:rsidR="00D601BA" w:rsidRPr="00FF1CC4">
        <w:rPr>
          <w:color w:val="auto"/>
          <w:szCs w:val="24"/>
        </w:rPr>
        <w:t>обязан оплатить</w:t>
      </w:r>
      <w:r w:rsidRPr="00FF1CC4">
        <w:rPr>
          <w:color w:val="auto"/>
          <w:szCs w:val="24"/>
        </w:rPr>
        <w:t xml:space="preserve"> Подрядчику стоимость </w:t>
      </w:r>
      <w:r w:rsidR="00D601BA" w:rsidRPr="00FF1CC4">
        <w:rPr>
          <w:color w:val="auto"/>
          <w:szCs w:val="24"/>
        </w:rPr>
        <w:t>выполненных</w:t>
      </w:r>
      <w:r w:rsidR="00286D73">
        <w:rPr>
          <w:color w:val="auto"/>
          <w:szCs w:val="24"/>
        </w:rPr>
        <w:t xml:space="preserve"> строительных</w:t>
      </w:r>
      <w:r w:rsidR="00D601BA" w:rsidRPr="00FF1CC4">
        <w:rPr>
          <w:color w:val="auto"/>
          <w:szCs w:val="24"/>
        </w:rPr>
        <w:t> работ</w:t>
      </w:r>
      <w:r w:rsidRPr="00FF1CC4">
        <w:rPr>
          <w:color w:val="auto"/>
          <w:szCs w:val="24"/>
        </w:rPr>
        <w:t xml:space="preserve">, издержки и упущенную выгоду. </w:t>
      </w:r>
    </w:p>
    <w:p w14:paraId="14BC618C" w14:textId="77777777" w:rsidR="00CB69BB" w:rsidRPr="00FF1CC4" w:rsidRDefault="00CB69BB" w:rsidP="00286D73">
      <w:pPr>
        <w:pStyle w:val="1"/>
        <w:shd w:val="clear" w:color="auto" w:fill="FFFFFF"/>
        <w:ind w:right="-1" w:firstLine="360"/>
        <w:jc w:val="both"/>
        <w:rPr>
          <w:color w:val="auto"/>
          <w:szCs w:val="24"/>
        </w:rPr>
      </w:pPr>
    </w:p>
    <w:p w14:paraId="19F70304" w14:textId="77777777" w:rsidR="00CB69BB" w:rsidRPr="00FF1CC4" w:rsidRDefault="00CB69BB" w:rsidP="00B85408">
      <w:pPr>
        <w:pStyle w:val="1"/>
        <w:ind w:right="-1" w:firstLine="360"/>
        <w:jc w:val="both"/>
        <w:rPr>
          <w:color w:val="auto"/>
          <w:szCs w:val="24"/>
        </w:rPr>
      </w:pPr>
      <w:r w:rsidRPr="00FF1CC4">
        <w:rPr>
          <w:color w:val="auto"/>
          <w:szCs w:val="24"/>
        </w:rPr>
        <w:t>2.4. Подрядчик имеет право:</w:t>
      </w:r>
    </w:p>
    <w:p w14:paraId="343B6B0C" w14:textId="77777777" w:rsidR="00CB69BB" w:rsidRPr="00FF1CC4" w:rsidRDefault="00CB69BB" w:rsidP="004842DA">
      <w:pPr>
        <w:pStyle w:val="1"/>
        <w:ind w:right="-1" w:firstLine="360"/>
        <w:jc w:val="both"/>
        <w:rPr>
          <w:color w:val="auto"/>
          <w:szCs w:val="24"/>
        </w:rPr>
      </w:pPr>
      <w:r w:rsidRPr="00FF130C">
        <w:rPr>
          <w:color w:val="auto"/>
          <w:szCs w:val="24"/>
        </w:rPr>
        <w:t xml:space="preserve">2.4.1. </w:t>
      </w:r>
      <w:r w:rsidR="00A04677" w:rsidRPr="00FF130C">
        <w:rPr>
          <w:color w:val="auto"/>
          <w:szCs w:val="24"/>
        </w:rPr>
        <w:t xml:space="preserve">Привлекать </w:t>
      </w:r>
      <w:r w:rsidRPr="00FF130C">
        <w:rPr>
          <w:color w:val="auto"/>
          <w:szCs w:val="24"/>
        </w:rPr>
        <w:t>без дополнительного согласования с Заказчиком для выполнения отдельных видов работ субподрядные организации</w:t>
      </w:r>
      <w:r w:rsidR="00866DAA">
        <w:rPr>
          <w:color w:val="auto"/>
          <w:szCs w:val="24"/>
        </w:rPr>
        <w:t>.</w:t>
      </w:r>
      <w:r w:rsidRPr="00FF1CC4">
        <w:rPr>
          <w:color w:val="auto"/>
          <w:szCs w:val="24"/>
        </w:rPr>
        <w:t xml:space="preserve"> </w:t>
      </w:r>
    </w:p>
    <w:p w14:paraId="668686D8" w14:textId="77777777" w:rsidR="00CB69BB" w:rsidRPr="002B141A" w:rsidRDefault="00CB69BB" w:rsidP="004842DA">
      <w:pPr>
        <w:pStyle w:val="1"/>
        <w:ind w:right="-1" w:firstLine="360"/>
        <w:jc w:val="both"/>
        <w:rPr>
          <w:color w:val="auto"/>
          <w:szCs w:val="24"/>
        </w:rPr>
      </w:pPr>
      <w:r w:rsidRPr="00FF1CC4">
        <w:rPr>
          <w:color w:val="auto"/>
          <w:szCs w:val="24"/>
        </w:rPr>
        <w:t xml:space="preserve">2.4.2. </w:t>
      </w:r>
      <w:r w:rsidR="00A04677" w:rsidRPr="002B141A">
        <w:rPr>
          <w:color w:val="auto"/>
          <w:szCs w:val="24"/>
        </w:rPr>
        <w:t xml:space="preserve">Допускать </w:t>
      </w:r>
      <w:r w:rsidRPr="002B141A">
        <w:rPr>
          <w:color w:val="auto"/>
          <w:szCs w:val="24"/>
        </w:rPr>
        <w:t xml:space="preserve">отступления от технической документации при условии, что это соответствует строительным нормам (СНиП), не повлияет на качество выполняемых </w:t>
      </w:r>
      <w:r w:rsidR="009405F9">
        <w:rPr>
          <w:color w:val="auto"/>
          <w:szCs w:val="24"/>
        </w:rPr>
        <w:t xml:space="preserve">строительных </w:t>
      </w:r>
      <w:r w:rsidRPr="002B141A">
        <w:rPr>
          <w:color w:val="auto"/>
          <w:szCs w:val="24"/>
        </w:rPr>
        <w:t>работ и не сократит срок предоставляемой Подрядчиком гарантии</w:t>
      </w:r>
      <w:r w:rsidR="00866DAA">
        <w:rPr>
          <w:color w:val="auto"/>
          <w:szCs w:val="24"/>
        </w:rPr>
        <w:t>.</w:t>
      </w:r>
    </w:p>
    <w:p w14:paraId="51F0045A" w14:textId="77777777" w:rsidR="00CB69BB" w:rsidRPr="00FF1CC4" w:rsidRDefault="00CB69BB" w:rsidP="004842DA">
      <w:pPr>
        <w:pStyle w:val="1"/>
        <w:ind w:right="-1" w:firstLine="360"/>
        <w:jc w:val="both"/>
        <w:rPr>
          <w:color w:val="auto"/>
          <w:szCs w:val="24"/>
        </w:rPr>
      </w:pPr>
      <w:r w:rsidRPr="002B141A">
        <w:rPr>
          <w:color w:val="auto"/>
          <w:szCs w:val="24"/>
        </w:rPr>
        <w:t xml:space="preserve">2.4.3. </w:t>
      </w:r>
      <w:r w:rsidR="00A04677" w:rsidRPr="002B141A">
        <w:rPr>
          <w:color w:val="auto"/>
          <w:szCs w:val="24"/>
        </w:rPr>
        <w:t xml:space="preserve">Приостановить </w:t>
      </w:r>
      <w:r w:rsidRPr="002B141A">
        <w:rPr>
          <w:color w:val="auto"/>
          <w:szCs w:val="24"/>
        </w:rPr>
        <w:t xml:space="preserve">выполнение </w:t>
      </w:r>
      <w:r w:rsidR="009405F9">
        <w:rPr>
          <w:color w:val="auto"/>
          <w:szCs w:val="24"/>
        </w:rPr>
        <w:t xml:space="preserve">строительных </w:t>
      </w:r>
      <w:r w:rsidRPr="002B141A">
        <w:rPr>
          <w:color w:val="auto"/>
          <w:szCs w:val="24"/>
        </w:rPr>
        <w:t>работ при нарушении Заказчиком своих обязательств по оплате и/или приемке ранее выполненных Подрядчиком</w:t>
      </w:r>
      <w:r w:rsidR="009405F9">
        <w:rPr>
          <w:color w:val="auto"/>
          <w:szCs w:val="24"/>
        </w:rPr>
        <w:t xml:space="preserve"> этапов строительных</w:t>
      </w:r>
      <w:r w:rsidRPr="002B141A">
        <w:rPr>
          <w:color w:val="auto"/>
          <w:szCs w:val="24"/>
        </w:rPr>
        <w:t xml:space="preserve"> работ, либо по уплате авансового платежа.</w:t>
      </w:r>
      <w:r w:rsidRPr="00FF1CC4">
        <w:rPr>
          <w:color w:val="auto"/>
          <w:szCs w:val="24"/>
        </w:rPr>
        <w:t xml:space="preserve"> </w:t>
      </w:r>
    </w:p>
    <w:p w14:paraId="7FE3E282" w14:textId="77777777" w:rsidR="00CB69BB" w:rsidRPr="00FF1CC4" w:rsidRDefault="00CB69BB" w:rsidP="004842DA">
      <w:pPr>
        <w:pStyle w:val="1"/>
        <w:ind w:right="-1"/>
        <w:jc w:val="both"/>
        <w:rPr>
          <w:color w:val="auto"/>
          <w:szCs w:val="24"/>
        </w:rPr>
      </w:pPr>
    </w:p>
    <w:p w14:paraId="6475920E" w14:textId="77777777" w:rsidR="00CB69BB" w:rsidRPr="00FF1CC4" w:rsidRDefault="00CB69BB" w:rsidP="004842DA">
      <w:pPr>
        <w:pStyle w:val="1"/>
        <w:ind w:right="-1"/>
        <w:jc w:val="center"/>
        <w:rPr>
          <w:color w:val="auto"/>
          <w:szCs w:val="24"/>
        </w:rPr>
      </w:pPr>
      <w:r w:rsidRPr="00FF1CC4">
        <w:rPr>
          <w:color w:val="auto"/>
          <w:szCs w:val="24"/>
        </w:rPr>
        <w:t>3. Порядок выполнения и сдачи работ</w:t>
      </w:r>
    </w:p>
    <w:p w14:paraId="0D71149B" w14:textId="77777777" w:rsidR="00CB69BB" w:rsidRPr="00FF1CC4" w:rsidRDefault="00CB69BB" w:rsidP="004842DA">
      <w:pPr>
        <w:pStyle w:val="1"/>
        <w:ind w:right="-1" w:firstLine="360"/>
        <w:jc w:val="both"/>
        <w:rPr>
          <w:color w:val="auto"/>
          <w:szCs w:val="24"/>
        </w:rPr>
      </w:pPr>
      <w:r w:rsidRPr="00FF1CC4">
        <w:rPr>
          <w:color w:val="auto"/>
          <w:szCs w:val="24"/>
        </w:rPr>
        <w:t xml:space="preserve">3.1. </w:t>
      </w:r>
      <w:r w:rsidR="009405F9">
        <w:rPr>
          <w:color w:val="auto"/>
          <w:szCs w:val="24"/>
        </w:rPr>
        <w:t>П</w:t>
      </w:r>
      <w:r w:rsidR="009405F9" w:rsidRPr="00FF1CC4">
        <w:rPr>
          <w:color w:val="auto"/>
          <w:szCs w:val="24"/>
        </w:rPr>
        <w:t xml:space="preserve">о настоящему </w:t>
      </w:r>
      <w:r w:rsidR="0083100D">
        <w:rPr>
          <w:color w:val="auto"/>
          <w:szCs w:val="24"/>
        </w:rPr>
        <w:t>Д</w:t>
      </w:r>
      <w:r w:rsidR="009405F9" w:rsidRPr="00FF1CC4">
        <w:rPr>
          <w:color w:val="auto"/>
          <w:szCs w:val="24"/>
        </w:rPr>
        <w:t xml:space="preserve">оговору </w:t>
      </w:r>
      <w:r w:rsidR="009405F9">
        <w:rPr>
          <w:color w:val="auto"/>
          <w:szCs w:val="24"/>
        </w:rPr>
        <w:t>строительные р</w:t>
      </w:r>
      <w:r w:rsidRPr="00FF1CC4">
        <w:rPr>
          <w:color w:val="auto"/>
          <w:szCs w:val="24"/>
        </w:rPr>
        <w:t xml:space="preserve">аботы осуществляются Подрядчиком и принимаются Заказчиком поэтапно, в порядке и в сроки, согласно настоящему </w:t>
      </w:r>
      <w:r w:rsidR="0083100D">
        <w:rPr>
          <w:color w:val="auto"/>
          <w:szCs w:val="24"/>
        </w:rPr>
        <w:t>Д</w:t>
      </w:r>
      <w:r w:rsidRPr="00FF1CC4">
        <w:rPr>
          <w:color w:val="auto"/>
          <w:szCs w:val="24"/>
        </w:rPr>
        <w:t xml:space="preserve">оговору и </w:t>
      </w:r>
      <w:r w:rsidR="009F7FDE" w:rsidRPr="00FF1CC4">
        <w:rPr>
          <w:color w:val="auto"/>
          <w:szCs w:val="24"/>
        </w:rPr>
        <w:t>приложениям к</w:t>
      </w:r>
      <w:r w:rsidRPr="00FF1CC4">
        <w:rPr>
          <w:color w:val="auto"/>
          <w:szCs w:val="24"/>
        </w:rPr>
        <w:t xml:space="preserve"> нему.</w:t>
      </w:r>
    </w:p>
    <w:p w14:paraId="463038E7" w14:textId="77777777" w:rsidR="00CB69BB" w:rsidRPr="002B141A" w:rsidRDefault="00CB69BB" w:rsidP="004842DA">
      <w:pPr>
        <w:pStyle w:val="1"/>
        <w:ind w:right="-1" w:firstLine="360"/>
        <w:jc w:val="both"/>
        <w:rPr>
          <w:color w:val="auto"/>
          <w:szCs w:val="24"/>
        </w:rPr>
      </w:pPr>
      <w:r w:rsidRPr="00FF1CC4">
        <w:rPr>
          <w:color w:val="auto"/>
          <w:szCs w:val="24"/>
        </w:rPr>
        <w:t xml:space="preserve">3.2. </w:t>
      </w:r>
      <w:r w:rsidRPr="002B141A">
        <w:rPr>
          <w:color w:val="auto"/>
          <w:szCs w:val="24"/>
        </w:rPr>
        <w:t>Временные подсоединения к существующим коммуникациям (на период выполнения работ на</w:t>
      </w:r>
      <w:r w:rsidR="00A64664">
        <w:rPr>
          <w:color w:val="auto"/>
          <w:szCs w:val="24"/>
        </w:rPr>
        <w:t xml:space="preserve"> </w:t>
      </w:r>
      <w:r w:rsidR="009405F9">
        <w:rPr>
          <w:color w:val="auto"/>
          <w:szCs w:val="24"/>
        </w:rPr>
        <w:t>Земельном участке</w:t>
      </w:r>
      <w:r w:rsidRPr="002B141A">
        <w:rPr>
          <w:color w:val="auto"/>
          <w:szCs w:val="24"/>
        </w:rPr>
        <w:t>) осуществляет Заказчик. Осуществление всех согласований с местными органами, владельцами коммуникаций, соседями для указанного подсоединения осуществляется Заказчиком</w:t>
      </w:r>
      <w:r w:rsidR="00714E04" w:rsidRPr="002B141A">
        <w:rPr>
          <w:color w:val="auto"/>
          <w:szCs w:val="24"/>
        </w:rPr>
        <w:t>.</w:t>
      </w:r>
    </w:p>
    <w:p w14:paraId="4303D168" w14:textId="77777777" w:rsidR="00CB69BB" w:rsidRPr="00FF1CC4" w:rsidRDefault="00320C00" w:rsidP="004842DA">
      <w:pPr>
        <w:pStyle w:val="1"/>
        <w:shd w:val="clear" w:color="auto" w:fill="FFFFFF"/>
        <w:ind w:right="-1" w:firstLine="360"/>
        <w:jc w:val="both"/>
        <w:rPr>
          <w:color w:val="auto"/>
          <w:szCs w:val="24"/>
        </w:rPr>
      </w:pPr>
      <w:r w:rsidRPr="002B141A">
        <w:rPr>
          <w:color w:val="auto"/>
          <w:szCs w:val="24"/>
        </w:rPr>
        <w:t>3.3</w:t>
      </w:r>
      <w:r w:rsidR="00CB69BB" w:rsidRPr="002B141A">
        <w:rPr>
          <w:color w:val="auto"/>
          <w:szCs w:val="24"/>
        </w:rPr>
        <w:t xml:space="preserve">. Подрядчик может приостановить выполнение </w:t>
      </w:r>
      <w:r w:rsidR="009405F9">
        <w:rPr>
          <w:color w:val="auto"/>
          <w:szCs w:val="24"/>
        </w:rPr>
        <w:t xml:space="preserve">строительных </w:t>
      </w:r>
      <w:r w:rsidR="00CB69BB" w:rsidRPr="002B141A">
        <w:rPr>
          <w:color w:val="auto"/>
          <w:szCs w:val="24"/>
        </w:rPr>
        <w:t xml:space="preserve">работ при неблагоприятных погодных условиях, не обеспечивающих качество и технологию </w:t>
      </w:r>
      <w:r w:rsidR="009405F9">
        <w:rPr>
          <w:color w:val="auto"/>
          <w:szCs w:val="24"/>
        </w:rPr>
        <w:t xml:space="preserve">их </w:t>
      </w:r>
      <w:r w:rsidR="00CB69BB" w:rsidRPr="002B141A">
        <w:rPr>
          <w:color w:val="auto"/>
          <w:szCs w:val="24"/>
        </w:rPr>
        <w:t xml:space="preserve">выполнения, а также </w:t>
      </w:r>
      <w:r w:rsidR="009405F9">
        <w:rPr>
          <w:color w:val="auto"/>
          <w:szCs w:val="24"/>
        </w:rPr>
        <w:t xml:space="preserve">которые могут </w:t>
      </w:r>
      <w:r w:rsidR="00CB69BB" w:rsidRPr="002B141A">
        <w:rPr>
          <w:color w:val="auto"/>
          <w:szCs w:val="24"/>
        </w:rPr>
        <w:t xml:space="preserve">повлиять на безопасность производимых </w:t>
      </w:r>
      <w:r w:rsidR="009405F9">
        <w:rPr>
          <w:color w:val="auto"/>
          <w:szCs w:val="24"/>
        </w:rPr>
        <w:t xml:space="preserve">строительных </w:t>
      </w:r>
      <w:r w:rsidR="00CB69BB" w:rsidRPr="002B141A">
        <w:rPr>
          <w:color w:val="auto"/>
          <w:szCs w:val="24"/>
        </w:rPr>
        <w:t xml:space="preserve">работ. Приостановка </w:t>
      </w:r>
      <w:r w:rsidR="009405F9">
        <w:rPr>
          <w:color w:val="auto"/>
          <w:szCs w:val="24"/>
        </w:rPr>
        <w:t xml:space="preserve">строительных </w:t>
      </w:r>
      <w:r w:rsidR="00CB69BB" w:rsidRPr="002B141A">
        <w:rPr>
          <w:color w:val="auto"/>
          <w:szCs w:val="24"/>
        </w:rPr>
        <w:t xml:space="preserve">работ в связи с неблагоприятными погодными условиям сопровождается записью в журнале производства </w:t>
      </w:r>
      <w:r w:rsidR="009405F9">
        <w:rPr>
          <w:color w:val="auto"/>
          <w:szCs w:val="24"/>
        </w:rPr>
        <w:t xml:space="preserve">строительных </w:t>
      </w:r>
      <w:r w:rsidR="00CB69BB" w:rsidRPr="002B141A">
        <w:rPr>
          <w:color w:val="auto"/>
          <w:szCs w:val="24"/>
        </w:rPr>
        <w:t>работ и уведомлением Заказчика</w:t>
      </w:r>
      <w:r w:rsidR="00B77656" w:rsidRPr="008D20DE">
        <w:rPr>
          <w:color w:val="auto"/>
          <w:szCs w:val="24"/>
        </w:rPr>
        <w:t xml:space="preserve"> </w:t>
      </w:r>
      <w:r w:rsidR="00B77656">
        <w:rPr>
          <w:color w:val="auto"/>
          <w:szCs w:val="24"/>
        </w:rPr>
        <w:t>в письменной форме</w:t>
      </w:r>
      <w:r w:rsidR="00CB69BB" w:rsidRPr="002B141A">
        <w:rPr>
          <w:color w:val="auto"/>
          <w:szCs w:val="24"/>
        </w:rPr>
        <w:t>, в указанном случае срок завершения работ Подрядчиком соразмерно отодвигается</w:t>
      </w:r>
      <w:r w:rsidR="007A1CA3">
        <w:rPr>
          <w:color w:val="auto"/>
          <w:szCs w:val="24"/>
        </w:rPr>
        <w:t xml:space="preserve">, </w:t>
      </w:r>
      <w:r w:rsidR="00F45118">
        <w:rPr>
          <w:color w:val="auto"/>
          <w:szCs w:val="24"/>
        </w:rPr>
        <w:t xml:space="preserve">при этом срок завершения строительных работ </w:t>
      </w:r>
      <w:r w:rsidR="007A1CA3">
        <w:rPr>
          <w:color w:val="auto"/>
          <w:szCs w:val="24"/>
        </w:rPr>
        <w:t>н</w:t>
      </w:r>
      <w:r w:rsidR="00F45118">
        <w:rPr>
          <w:color w:val="auto"/>
          <w:szCs w:val="24"/>
        </w:rPr>
        <w:t xml:space="preserve">е может </w:t>
      </w:r>
      <w:r w:rsidR="00BC4B4C">
        <w:rPr>
          <w:color w:val="auto"/>
          <w:szCs w:val="24"/>
        </w:rPr>
        <w:t>превышать срок</w:t>
      </w:r>
      <w:r w:rsidR="007A1CA3">
        <w:rPr>
          <w:color w:val="auto"/>
          <w:szCs w:val="24"/>
        </w:rPr>
        <w:t>, указанный в пункте 1.2. настоящего Договора</w:t>
      </w:r>
      <w:r w:rsidR="00CB69BB" w:rsidRPr="002B141A">
        <w:rPr>
          <w:color w:val="auto"/>
          <w:szCs w:val="24"/>
        </w:rPr>
        <w:t>.</w:t>
      </w:r>
      <w:r w:rsidR="00CB69BB" w:rsidRPr="00FF1CC4">
        <w:rPr>
          <w:color w:val="auto"/>
          <w:szCs w:val="24"/>
        </w:rPr>
        <w:t xml:space="preserve">  </w:t>
      </w:r>
    </w:p>
    <w:p w14:paraId="0485544F" w14:textId="77777777" w:rsidR="00CB69BB" w:rsidRPr="00FF1CC4" w:rsidRDefault="00320C00" w:rsidP="004842DA">
      <w:pPr>
        <w:pStyle w:val="1"/>
        <w:ind w:right="-1" w:firstLine="360"/>
        <w:jc w:val="both"/>
        <w:rPr>
          <w:color w:val="auto"/>
          <w:szCs w:val="24"/>
        </w:rPr>
      </w:pPr>
      <w:r w:rsidRPr="00FF1CC4">
        <w:rPr>
          <w:color w:val="auto"/>
          <w:szCs w:val="24"/>
        </w:rPr>
        <w:t>3.4</w:t>
      </w:r>
      <w:r w:rsidR="00CB69BB" w:rsidRPr="00FF1CC4">
        <w:rPr>
          <w:color w:val="auto"/>
          <w:szCs w:val="24"/>
        </w:rPr>
        <w:t xml:space="preserve">. При возникновении спорных ситуаций срок исполнения обязательств по </w:t>
      </w:r>
      <w:r w:rsidR="00A64664">
        <w:rPr>
          <w:color w:val="auto"/>
          <w:szCs w:val="24"/>
        </w:rPr>
        <w:t xml:space="preserve">настоящему </w:t>
      </w:r>
      <w:r w:rsidR="0083100D">
        <w:rPr>
          <w:color w:val="auto"/>
          <w:szCs w:val="24"/>
        </w:rPr>
        <w:t>Д</w:t>
      </w:r>
      <w:r w:rsidR="00CB69BB" w:rsidRPr="00FF1CC4">
        <w:rPr>
          <w:color w:val="auto"/>
          <w:szCs w:val="24"/>
        </w:rPr>
        <w:t>оговору отодвигается на срок, в течение которого разрешался тот или иной спор</w:t>
      </w:r>
      <w:r w:rsidR="007A1CA3">
        <w:rPr>
          <w:color w:val="auto"/>
          <w:szCs w:val="24"/>
        </w:rPr>
        <w:t xml:space="preserve">, </w:t>
      </w:r>
      <w:r w:rsidR="00F45118">
        <w:rPr>
          <w:color w:val="auto"/>
          <w:szCs w:val="24"/>
        </w:rPr>
        <w:t xml:space="preserve">при этом срок завершения строительных работ не может превышать срок, указанный в пункте 1.2. настоящего </w:t>
      </w:r>
      <w:r w:rsidR="007A1CA3">
        <w:rPr>
          <w:color w:val="auto"/>
          <w:szCs w:val="24"/>
        </w:rPr>
        <w:t>Договора</w:t>
      </w:r>
      <w:r w:rsidR="00CB69BB" w:rsidRPr="00FF1CC4">
        <w:rPr>
          <w:color w:val="auto"/>
          <w:szCs w:val="24"/>
        </w:rPr>
        <w:t xml:space="preserve"> В случае приостановки Подрядчиком выполнения </w:t>
      </w:r>
      <w:r w:rsidR="00A64664">
        <w:rPr>
          <w:color w:val="auto"/>
          <w:szCs w:val="24"/>
        </w:rPr>
        <w:t xml:space="preserve">строительных </w:t>
      </w:r>
      <w:r w:rsidR="00CB69BB" w:rsidRPr="00FF1CC4">
        <w:rPr>
          <w:color w:val="auto"/>
          <w:szCs w:val="24"/>
        </w:rPr>
        <w:t xml:space="preserve">работ, если таковая допускается согласно положениям </w:t>
      </w:r>
      <w:r w:rsidR="0083100D">
        <w:rPr>
          <w:color w:val="auto"/>
          <w:szCs w:val="24"/>
        </w:rPr>
        <w:t xml:space="preserve">к </w:t>
      </w:r>
      <w:r w:rsidR="00CB69BB" w:rsidRPr="00FF1CC4">
        <w:rPr>
          <w:color w:val="auto"/>
          <w:szCs w:val="24"/>
        </w:rPr>
        <w:t>настояще</w:t>
      </w:r>
      <w:r w:rsidR="0083100D">
        <w:rPr>
          <w:color w:val="auto"/>
          <w:szCs w:val="24"/>
        </w:rPr>
        <w:t>му</w:t>
      </w:r>
      <w:r w:rsidR="00CB69BB" w:rsidRPr="00FF1CC4">
        <w:rPr>
          <w:color w:val="auto"/>
          <w:szCs w:val="24"/>
        </w:rPr>
        <w:t xml:space="preserve"> </w:t>
      </w:r>
      <w:r w:rsidR="0083100D">
        <w:rPr>
          <w:color w:val="auto"/>
          <w:szCs w:val="24"/>
        </w:rPr>
        <w:t>Д</w:t>
      </w:r>
      <w:r w:rsidR="00CB69BB" w:rsidRPr="00FF1CC4">
        <w:rPr>
          <w:color w:val="auto"/>
          <w:szCs w:val="24"/>
        </w:rPr>
        <w:t>оговор</w:t>
      </w:r>
      <w:r w:rsidR="0083100D">
        <w:rPr>
          <w:color w:val="auto"/>
          <w:szCs w:val="24"/>
        </w:rPr>
        <w:t>у</w:t>
      </w:r>
      <w:r w:rsidR="00CB69BB" w:rsidRPr="00FF1CC4">
        <w:rPr>
          <w:color w:val="auto"/>
          <w:szCs w:val="24"/>
        </w:rPr>
        <w:t xml:space="preserve"> или действующего законодательства, </w:t>
      </w:r>
      <w:r w:rsidR="00CB69BB" w:rsidRPr="00FF1CC4">
        <w:rPr>
          <w:color w:val="auto"/>
          <w:szCs w:val="24"/>
        </w:rPr>
        <w:lastRenderedPageBreak/>
        <w:t xml:space="preserve">установленные сроки окончания </w:t>
      </w:r>
      <w:r w:rsidR="00A64664">
        <w:rPr>
          <w:color w:val="auto"/>
          <w:szCs w:val="24"/>
        </w:rPr>
        <w:t xml:space="preserve">строительных </w:t>
      </w:r>
      <w:r w:rsidR="00CB69BB" w:rsidRPr="00FF1CC4">
        <w:rPr>
          <w:color w:val="auto"/>
          <w:szCs w:val="24"/>
        </w:rPr>
        <w:t xml:space="preserve">работ переносятся на срок, в течение </w:t>
      </w:r>
      <w:r w:rsidR="00D601BA" w:rsidRPr="00FF1CC4">
        <w:rPr>
          <w:color w:val="auto"/>
          <w:szCs w:val="24"/>
        </w:rPr>
        <w:t>которого не</w:t>
      </w:r>
      <w:r w:rsidR="00CB69BB" w:rsidRPr="00FF1CC4">
        <w:rPr>
          <w:color w:val="auto"/>
          <w:szCs w:val="24"/>
        </w:rPr>
        <w:t xml:space="preserve"> выполнялись соответствующие обязанности Заказчика</w:t>
      </w:r>
      <w:r w:rsidR="007A1CA3">
        <w:rPr>
          <w:color w:val="auto"/>
          <w:szCs w:val="24"/>
        </w:rPr>
        <w:t>.</w:t>
      </w:r>
    </w:p>
    <w:p w14:paraId="09FFFFCB" w14:textId="77777777" w:rsidR="00CB69BB" w:rsidRPr="00FF1CC4" w:rsidRDefault="00320C00" w:rsidP="004842DA">
      <w:pPr>
        <w:pStyle w:val="1"/>
        <w:shd w:val="clear" w:color="auto" w:fill="FFFFFF"/>
        <w:ind w:right="-1" w:firstLine="360"/>
        <w:jc w:val="both"/>
        <w:rPr>
          <w:color w:val="auto"/>
          <w:szCs w:val="24"/>
        </w:rPr>
      </w:pPr>
      <w:r w:rsidRPr="00FF1CC4">
        <w:rPr>
          <w:color w:val="auto"/>
          <w:szCs w:val="24"/>
        </w:rPr>
        <w:t>3.5</w:t>
      </w:r>
      <w:r w:rsidR="00CB69BB" w:rsidRPr="00FF1CC4">
        <w:rPr>
          <w:color w:val="auto"/>
          <w:szCs w:val="24"/>
        </w:rPr>
        <w:t xml:space="preserve">. При готовности к сдаче выполненных </w:t>
      </w:r>
      <w:r w:rsidR="00A64664">
        <w:rPr>
          <w:color w:val="auto"/>
          <w:szCs w:val="24"/>
        </w:rPr>
        <w:t xml:space="preserve">строительных </w:t>
      </w:r>
      <w:r w:rsidR="00CB69BB" w:rsidRPr="00FF1CC4">
        <w:rPr>
          <w:color w:val="auto"/>
          <w:szCs w:val="24"/>
        </w:rPr>
        <w:t xml:space="preserve">работ, Подрядчик извещает об этом Заказчика. </w:t>
      </w:r>
      <w:r w:rsidR="00CB69BB" w:rsidRPr="002B141A">
        <w:rPr>
          <w:color w:val="auto"/>
          <w:szCs w:val="24"/>
        </w:rPr>
        <w:t>Извещение передается по указанным Заказчиком адресам посредством телефонограмм, либо факсимильной связи, либо электронным сообщением.</w:t>
      </w:r>
    </w:p>
    <w:p w14:paraId="3D04BEDA" w14:textId="77777777" w:rsidR="00CB69BB" w:rsidRPr="00FF1CC4" w:rsidRDefault="00320C00" w:rsidP="004842DA">
      <w:pPr>
        <w:pStyle w:val="1"/>
        <w:shd w:val="clear" w:color="auto" w:fill="FFFFFF"/>
        <w:ind w:right="-1" w:firstLine="360"/>
        <w:jc w:val="both"/>
        <w:rPr>
          <w:color w:val="auto"/>
          <w:szCs w:val="24"/>
        </w:rPr>
      </w:pPr>
      <w:r w:rsidRPr="00FF1CC4">
        <w:rPr>
          <w:color w:val="auto"/>
          <w:szCs w:val="24"/>
        </w:rPr>
        <w:t>3.6</w:t>
      </w:r>
      <w:r w:rsidR="00CB69BB" w:rsidRPr="00FF1CC4">
        <w:rPr>
          <w:color w:val="auto"/>
          <w:szCs w:val="24"/>
        </w:rPr>
        <w:t>. Каждый этап выполненных Подрядчиком</w:t>
      </w:r>
      <w:r w:rsidR="00A64664">
        <w:rPr>
          <w:color w:val="auto"/>
          <w:szCs w:val="24"/>
        </w:rPr>
        <w:t xml:space="preserve"> строительных</w:t>
      </w:r>
      <w:r w:rsidR="00CB69BB" w:rsidRPr="00FF1CC4">
        <w:rPr>
          <w:color w:val="auto"/>
          <w:szCs w:val="24"/>
        </w:rPr>
        <w:t xml:space="preserve"> работ оформляется подписанием сторонами отдельного акта сдачи-приемки </w:t>
      </w:r>
      <w:r w:rsidR="00A64664">
        <w:rPr>
          <w:color w:val="auto"/>
          <w:szCs w:val="24"/>
        </w:rPr>
        <w:t xml:space="preserve">строительных </w:t>
      </w:r>
      <w:r w:rsidR="00CB69BB" w:rsidRPr="00FF1CC4">
        <w:rPr>
          <w:color w:val="auto"/>
          <w:szCs w:val="24"/>
        </w:rPr>
        <w:t xml:space="preserve">работ. Указанный акт является безусловным подтверждением принятия Заказчиком соответствующих </w:t>
      </w:r>
      <w:r w:rsidR="00A64664">
        <w:rPr>
          <w:color w:val="auto"/>
          <w:szCs w:val="24"/>
        </w:rPr>
        <w:t xml:space="preserve">строительных </w:t>
      </w:r>
      <w:r w:rsidR="00CB69BB" w:rsidRPr="00FF1CC4">
        <w:rPr>
          <w:color w:val="auto"/>
          <w:szCs w:val="24"/>
        </w:rPr>
        <w:t xml:space="preserve">работ. </w:t>
      </w:r>
    </w:p>
    <w:p w14:paraId="7A1A7C32" w14:textId="77777777" w:rsidR="00CB69BB" w:rsidRPr="00FF1CC4" w:rsidRDefault="00CB69BB" w:rsidP="004842DA">
      <w:pPr>
        <w:pStyle w:val="a3"/>
        <w:ind w:right="-1" w:firstLine="360"/>
        <w:jc w:val="both"/>
        <w:rPr>
          <w:color w:val="auto"/>
          <w:sz w:val="24"/>
          <w:szCs w:val="24"/>
        </w:rPr>
      </w:pPr>
      <w:r w:rsidRPr="00FF1CC4">
        <w:rPr>
          <w:color w:val="auto"/>
          <w:sz w:val="24"/>
          <w:szCs w:val="24"/>
        </w:rPr>
        <w:t>3.</w:t>
      </w:r>
      <w:r w:rsidR="00320C00" w:rsidRPr="00FF1CC4">
        <w:rPr>
          <w:color w:val="auto"/>
          <w:sz w:val="24"/>
          <w:szCs w:val="24"/>
        </w:rPr>
        <w:t>7</w:t>
      </w:r>
      <w:r w:rsidRPr="00FF1CC4">
        <w:rPr>
          <w:color w:val="auto"/>
          <w:sz w:val="24"/>
          <w:szCs w:val="24"/>
        </w:rPr>
        <w:t>. Все акты сдачи-приемки подписываются исключительно по месту проведения строительных работ.</w:t>
      </w:r>
    </w:p>
    <w:p w14:paraId="651B838C" w14:textId="77777777" w:rsidR="00CB69BB" w:rsidRPr="00FF1CC4" w:rsidRDefault="00320C00" w:rsidP="004842DA">
      <w:pPr>
        <w:pStyle w:val="1"/>
        <w:shd w:val="clear" w:color="auto" w:fill="FFFFFF"/>
        <w:ind w:right="-1" w:firstLine="360"/>
        <w:jc w:val="both"/>
        <w:rPr>
          <w:color w:val="auto"/>
          <w:szCs w:val="24"/>
        </w:rPr>
      </w:pPr>
      <w:r w:rsidRPr="00FF1CC4">
        <w:rPr>
          <w:color w:val="auto"/>
          <w:szCs w:val="24"/>
        </w:rPr>
        <w:t>3.8</w:t>
      </w:r>
      <w:r w:rsidR="00CB69BB" w:rsidRPr="00FF1CC4">
        <w:rPr>
          <w:color w:val="auto"/>
          <w:szCs w:val="24"/>
        </w:rPr>
        <w:t xml:space="preserve">. В случае отказа от приемки работ Заказчик обязан сделать соответствующее указание об этом в акте, одновременно предоставив Подрядчику соответствующее заявление с надлежащим документальным обоснованием причин отказа от приема </w:t>
      </w:r>
      <w:r w:rsidR="00A64664">
        <w:rPr>
          <w:color w:val="auto"/>
          <w:szCs w:val="24"/>
        </w:rPr>
        <w:t xml:space="preserve">строительных </w:t>
      </w:r>
      <w:r w:rsidR="00CB69BB" w:rsidRPr="00FF1CC4">
        <w:rPr>
          <w:color w:val="auto"/>
          <w:szCs w:val="24"/>
        </w:rPr>
        <w:t xml:space="preserve">работ. </w:t>
      </w:r>
      <w:r w:rsidR="00A04677" w:rsidRPr="00FF1CC4">
        <w:rPr>
          <w:color w:val="auto"/>
          <w:szCs w:val="24"/>
        </w:rPr>
        <w:t>Не предоставление</w:t>
      </w:r>
      <w:r w:rsidR="00CB69BB" w:rsidRPr="00FF1CC4">
        <w:rPr>
          <w:color w:val="auto"/>
          <w:szCs w:val="24"/>
        </w:rPr>
        <w:t xml:space="preserve"> указанных документов приравнивается к уклонению от подписания акта</w:t>
      </w:r>
      <w:r w:rsidR="00A64664">
        <w:rPr>
          <w:color w:val="auto"/>
          <w:szCs w:val="24"/>
        </w:rPr>
        <w:t xml:space="preserve"> сдачи-приемки строительных работ</w:t>
      </w:r>
      <w:r w:rsidR="00CB69BB" w:rsidRPr="00FF1CC4">
        <w:rPr>
          <w:color w:val="auto"/>
          <w:szCs w:val="24"/>
        </w:rPr>
        <w:t>.</w:t>
      </w:r>
    </w:p>
    <w:p w14:paraId="6B927596" w14:textId="77777777" w:rsidR="00CB69BB" w:rsidRPr="00FF1CC4" w:rsidRDefault="00320C00" w:rsidP="004842DA">
      <w:pPr>
        <w:pStyle w:val="1"/>
        <w:ind w:right="-1" w:firstLine="360"/>
        <w:jc w:val="both"/>
        <w:rPr>
          <w:color w:val="auto"/>
          <w:szCs w:val="24"/>
        </w:rPr>
      </w:pPr>
      <w:r w:rsidRPr="00FF1CC4">
        <w:rPr>
          <w:color w:val="auto"/>
          <w:szCs w:val="24"/>
        </w:rPr>
        <w:t>3.</w:t>
      </w:r>
      <w:r w:rsidR="00A64664">
        <w:rPr>
          <w:color w:val="auto"/>
          <w:szCs w:val="24"/>
        </w:rPr>
        <w:t>9</w:t>
      </w:r>
      <w:r w:rsidR="00CB69BB" w:rsidRPr="00FF1CC4">
        <w:rPr>
          <w:color w:val="auto"/>
          <w:szCs w:val="24"/>
        </w:rPr>
        <w:t xml:space="preserve">. Соответствие результата выполненных </w:t>
      </w:r>
      <w:r w:rsidR="00A64664">
        <w:rPr>
          <w:color w:val="auto"/>
          <w:szCs w:val="24"/>
        </w:rPr>
        <w:t xml:space="preserve">строительных </w:t>
      </w:r>
      <w:r w:rsidR="00CB69BB" w:rsidRPr="00FF1CC4">
        <w:rPr>
          <w:color w:val="auto"/>
          <w:szCs w:val="24"/>
        </w:rPr>
        <w:t xml:space="preserve">работ </w:t>
      </w:r>
      <w:r w:rsidR="00A64664">
        <w:rPr>
          <w:color w:val="auto"/>
          <w:szCs w:val="24"/>
        </w:rPr>
        <w:t xml:space="preserve">условиям настоящего </w:t>
      </w:r>
      <w:r w:rsidR="00A61EB4">
        <w:rPr>
          <w:color w:val="auto"/>
          <w:szCs w:val="24"/>
        </w:rPr>
        <w:t>Д</w:t>
      </w:r>
      <w:r w:rsidR="00CB69BB" w:rsidRPr="00FF1CC4">
        <w:rPr>
          <w:color w:val="auto"/>
          <w:szCs w:val="24"/>
        </w:rPr>
        <w:t xml:space="preserve">оговора </w:t>
      </w:r>
      <w:r w:rsidR="002B141A" w:rsidRPr="00FF1CC4">
        <w:rPr>
          <w:color w:val="auto"/>
          <w:szCs w:val="24"/>
        </w:rPr>
        <w:t>проверяется Заказчиком</w:t>
      </w:r>
      <w:r w:rsidR="00CB69BB" w:rsidRPr="00FF1CC4">
        <w:rPr>
          <w:color w:val="auto"/>
          <w:szCs w:val="24"/>
        </w:rPr>
        <w:t xml:space="preserve"> при принятии результата работ от Подрядчика.</w:t>
      </w:r>
    </w:p>
    <w:p w14:paraId="6CB5F2A0" w14:textId="77777777" w:rsidR="00CB69BB" w:rsidRPr="00FF1CC4" w:rsidRDefault="00CB69BB" w:rsidP="004842DA">
      <w:pPr>
        <w:pStyle w:val="1"/>
        <w:ind w:right="-1" w:firstLine="360"/>
        <w:jc w:val="both"/>
        <w:rPr>
          <w:color w:val="auto"/>
          <w:szCs w:val="24"/>
        </w:rPr>
      </w:pPr>
      <w:r w:rsidRPr="00FF1CC4">
        <w:rPr>
          <w:color w:val="auto"/>
          <w:szCs w:val="24"/>
        </w:rPr>
        <w:t xml:space="preserve">В случае наличия разногласий относительно соответствия результата </w:t>
      </w:r>
      <w:r w:rsidR="00A64664">
        <w:rPr>
          <w:color w:val="auto"/>
          <w:szCs w:val="24"/>
        </w:rPr>
        <w:t xml:space="preserve">строительных </w:t>
      </w:r>
      <w:r w:rsidRPr="00FF1CC4">
        <w:rPr>
          <w:color w:val="auto"/>
          <w:szCs w:val="24"/>
        </w:rPr>
        <w:t>работ требованиям настоящего договора Заказчик вправе, предварительно (не менее чем за 10</w:t>
      </w:r>
      <w:r w:rsidR="00A64664">
        <w:rPr>
          <w:color w:val="auto"/>
          <w:szCs w:val="24"/>
        </w:rPr>
        <w:t xml:space="preserve"> (десять)</w:t>
      </w:r>
      <w:r w:rsidRPr="00FF1CC4">
        <w:rPr>
          <w:color w:val="auto"/>
          <w:szCs w:val="24"/>
        </w:rPr>
        <w:t xml:space="preserve"> рабочих дней) известив об этом Подрядчика, обеспечить проведение </w:t>
      </w:r>
      <w:r w:rsidR="002B141A" w:rsidRPr="00FF1CC4">
        <w:rPr>
          <w:color w:val="auto"/>
          <w:szCs w:val="24"/>
        </w:rPr>
        <w:t>экспертизы,</w:t>
      </w:r>
      <w:r w:rsidRPr="00FF1CC4">
        <w:rPr>
          <w:color w:val="auto"/>
          <w:szCs w:val="24"/>
        </w:rPr>
        <w:t xml:space="preserve"> специализированной компетентной лицензированной государственной организацией. Расходы на проведение экспертизы возлагаются на сторону, инициировавшую проведение экспертизы, если в результате экспертизы не будет обнаружено отклонения результата работ от требований, согласованных сторонами договора.</w:t>
      </w:r>
    </w:p>
    <w:p w14:paraId="1B29DD23" w14:textId="77777777" w:rsidR="00CB69BB" w:rsidRPr="00FF1CC4" w:rsidRDefault="00CB69BB" w:rsidP="004842DA">
      <w:pPr>
        <w:pStyle w:val="1"/>
        <w:ind w:right="-1" w:firstLine="360"/>
        <w:jc w:val="both"/>
        <w:rPr>
          <w:color w:val="auto"/>
          <w:szCs w:val="24"/>
        </w:rPr>
      </w:pPr>
      <w:r w:rsidRPr="00FF1CC4">
        <w:rPr>
          <w:color w:val="auto"/>
          <w:szCs w:val="24"/>
        </w:rPr>
        <w:t xml:space="preserve">Подрядчик, предварительно извещенный о проведении экспертизы, вправе признать недостатки выполненных </w:t>
      </w:r>
      <w:r w:rsidR="00A64664">
        <w:rPr>
          <w:color w:val="auto"/>
          <w:szCs w:val="24"/>
        </w:rPr>
        <w:t xml:space="preserve">строительных </w:t>
      </w:r>
      <w:r w:rsidRPr="00FF1CC4">
        <w:rPr>
          <w:color w:val="auto"/>
          <w:szCs w:val="24"/>
        </w:rPr>
        <w:t>работ. При этом последующее проведение экспертизы, равно как и проведение экспертизы без надлежащего предварительного уведомления Подрядчика, осуществляется исключительно за счет Заказчика вне зависимости от резу</w:t>
      </w:r>
      <w:r w:rsidR="00443FB2">
        <w:rPr>
          <w:color w:val="auto"/>
          <w:szCs w:val="24"/>
        </w:rPr>
        <w:t>льтатов проведенной экспертизы.</w:t>
      </w:r>
    </w:p>
    <w:p w14:paraId="301548AE" w14:textId="77777777" w:rsidR="00CB69BB" w:rsidRDefault="00320C00" w:rsidP="004842DA">
      <w:pPr>
        <w:pStyle w:val="1"/>
        <w:ind w:right="-1" w:firstLine="360"/>
        <w:jc w:val="both"/>
        <w:rPr>
          <w:color w:val="auto"/>
          <w:szCs w:val="24"/>
        </w:rPr>
      </w:pPr>
      <w:r w:rsidRPr="00FF1CC4">
        <w:rPr>
          <w:color w:val="auto"/>
          <w:szCs w:val="24"/>
        </w:rPr>
        <w:t>3.1</w:t>
      </w:r>
      <w:r w:rsidR="00A64664">
        <w:rPr>
          <w:color w:val="auto"/>
          <w:szCs w:val="24"/>
        </w:rPr>
        <w:t>0</w:t>
      </w:r>
      <w:r w:rsidR="00CB69BB" w:rsidRPr="00FF1CC4">
        <w:rPr>
          <w:color w:val="auto"/>
          <w:szCs w:val="24"/>
        </w:rPr>
        <w:t xml:space="preserve">. Дата выполнения Подрядчиком своих обязательств по передаче результата </w:t>
      </w:r>
      <w:r w:rsidR="00A64664">
        <w:rPr>
          <w:color w:val="auto"/>
          <w:szCs w:val="24"/>
        </w:rPr>
        <w:t xml:space="preserve">строительных </w:t>
      </w:r>
      <w:r w:rsidR="00CB69BB" w:rsidRPr="00FF1CC4">
        <w:rPr>
          <w:color w:val="auto"/>
          <w:szCs w:val="24"/>
        </w:rPr>
        <w:t>работ Заказчику определяется на основании акта сдачи-приемки соответствующего этапа</w:t>
      </w:r>
      <w:r w:rsidR="00A64664">
        <w:rPr>
          <w:color w:val="auto"/>
          <w:szCs w:val="24"/>
        </w:rPr>
        <w:t xml:space="preserve"> строительных </w:t>
      </w:r>
      <w:r w:rsidR="00CB69BB" w:rsidRPr="00FF1CC4">
        <w:rPr>
          <w:color w:val="auto"/>
          <w:szCs w:val="24"/>
        </w:rPr>
        <w:t xml:space="preserve"> работ, а в случае неявки Заказчика для принятия </w:t>
      </w:r>
      <w:r w:rsidR="00DB36A3">
        <w:rPr>
          <w:color w:val="auto"/>
          <w:szCs w:val="24"/>
        </w:rPr>
        <w:t xml:space="preserve">строительных </w:t>
      </w:r>
      <w:r w:rsidR="00CB69BB" w:rsidRPr="00FF1CC4">
        <w:rPr>
          <w:color w:val="auto"/>
          <w:szCs w:val="24"/>
        </w:rPr>
        <w:t xml:space="preserve">работ, либо иного уклонения Заказчика от приемки </w:t>
      </w:r>
      <w:r w:rsidR="00DB36A3">
        <w:rPr>
          <w:color w:val="auto"/>
          <w:szCs w:val="24"/>
        </w:rPr>
        <w:t xml:space="preserve">строительных </w:t>
      </w:r>
      <w:r w:rsidR="00CB69BB" w:rsidRPr="00FF1CC4">
        <w:rPr>
          <w:color w:val="auto"/>
          <w:szCs w:val="24"/>
        </w:rPr>
        <w:t xml:space="preserve">работ, датой выполнения Подрядчиком обязанности по передаче результата </w:t>
      </w:r>
      <w:r w:rsidR="00DB36A3">
        <w:rPr>
          <w:color w:val="auto"/>
          <w:szCs w:val="24"/>
        </w:rPr>
        <w:t xml:space="preserve">строительных </w:t>
      </w:r>
      <w:r w:rsidR="00CB69BB" w:rsidRPr="00FF1CC4">
        <w:rPr>
          <w:color w:val="auto"/>
          <w:szCs w:val="24"/>
        </w:rPr>
        <w:t>работ Заказчику признается дата составления Подрядчиком одностороннего акта</w:t>
      </w:r>
      <w:r w:rsidR="00DB36A3">
        <w:rPr>
          <w:color w:val="auto"/>
          <w:szCs w:val="24"/>
        </w:rPr>
        <w:t xml:space="preserve"> сдачи-приемки работ</w:t>
      </w:r>
      <w:r w:rsidR="00CB69BB" w:rsidRPr="00FF1CC4">
        <w:rPr>
          <w:color w:val="auto"/>
          <w:szCs w:val="24"/>
        </w:rPr>
        <w:t>, свидетельствующего о выполнении своих договорных обязательств. С даты соответствующего акта</w:t>
      </w:r>
      <w:r w:rsidR="00DB36A3">
        <w:rPr>
          <w:color w:val="auto"/>
          <w:szCs w:val="24"/>
        </w:rPr>
        <w:t xml:space="preserve"> сдачи-приемки</w:t>
      </w:r>
      <w:r w:rsidR="00CB69BB" w:rsidRPr="00FF1CC4">
        <w:rPr>
          <w:color w:val="auto"/>
          <w:szCs w:val="24"/>
        </w:rPr>
        <w:t xml:space="preserve"> Подрядчик считается </w:t>
      </w:r>
      <w:r w:rsidR="00D601BA" w:rsidRPr="00FF1CC4">
        <w:rPr>
          <w:color w:val="auto"/>
          <w:szCs w:val="24"/>
        </w:rPr>
        <w:t>надлежащим образом,</w:t>
      </w:r>
      <w:r w:rsidR="00CB69BB" w:rsidRPr="00FF1CC4">
        <w:rPr>
          <w:color w:val="auto"/>
          <w:szCs w:val="24"/>
        </w:rPr>
        <w:t xml:space="preserve"> выполнившим свои обязательства по сдаче работ Заказчику</w:t>
      </w:r>
      <w:r w:rsidR="00A66536" w:rsidRPr="00FF1CC4">
        <w:rPr>
          <w:color w:val="auto"/>
          <w:szCs w:val="24"/>
        </w:rPr>
        <w:t>.</w:t>
      </w:r>
    </w:p>
    <w:p w14:paraId="3B920132" w14:textId="77777777" w:rsidR="005051FD" w:rsidRPr="00FF1CC4" w:rsidRDefault="005051FD" w:rsidP="004842DA">
      <w:pPr>
        <w:pStyle w:val="1"/>
        <w:ind w:right="-1" w:firstLine="360"/>
        <w:jc w:val="both"/>
        <w:rPr>
          <w:color w:val="auto"/>
          <w:szCs w:val="24"/>
        </w:rPr>
      </w:pPr>
      <w:r>
        <w:rPr>
          <w:color w:val="auto"/>
          <w:szCs w:val="24"/>
        </w:rPr>
        <w:t xml:space="preserve">3.12. </w:t>
      </w:r>
      <w:r w:rsidRPr="00A37BDD">
        <w:rPr>
          <w:rFonts w:eastAsia="Times New Roman"/>
          <w:szCs w:val="24"/>
          <w:lang w:eastAsia="ru-RU"/>
        </w:rPr>
        <w:t>Посл</w:t>
      </w:r>
      <w:r>
        <w:rPr>
          <w:rFonts w:eastAsia="Times New Roman"/>
          <w:szCs w:val="24"/>
          <w:lang w:eastAsia="ru-RU"/>
        </w:rPr>
        <w:t xml:space="preserve">е окончания строительства Подрядчик </w:t>
      </w:r>
      <w:r w:rsidRPr="00A37BDD">
        <w:rPr>
          <w:rFonts w:eastAsia="Times New Roman"/>
          <w:szCs w:val="24"/>
          <w:lang w:eastAsia="ru-RU"/>
        </w:rPr>
        <w:t xml:space="preserve">должен подать в уполномоченный орган уведомление – об окончании </w:t>
      </w:r>
      <w:r w:rsidR="00DB36A3">
        <w:rPr>
          <w:rFonts w:eastAsia="Times New Roman"/>
          <w:szCs w:val="24"/>
          <w:lang w:eastAsia="ru-RU"/>
        </w:rPr>
        <w:t xml:space="preserve">строительных </w:t>
      </w:r>
      <w:r w:rsidR="00073C34">
        <w:rPr>
          <w:rFonts w:eastAsia="Times New Roman"/>
          <w:szCs w:val="24"/>
          <w:lang w:eastAsia="ru-RU"/>
        </w:rPr>
        <w:t xml:space="preserve">работ </w:t>
      </w:r>
      <w:r w:rsidRPr="00A37BDD">
        <w:rPr>
          <w:rFonts w:eastAsia="Times New Roman"/>
          <w:szCs w:val="24"/>
          <w:lang w:eastAsia="ru-RU"/>
        </w:rPr>
        <w:t>и приложить к нему технический п</w:t>
      </w:r>
      <w:r w:rsidR="00073C34">
        <w:rPr>
          <w:rFonts w:eastAsia="Times New Roman"/>
          <w:szCs w:val="24"/>
          <w:lang w:eastAsia="ru-RU"/>
        </w:rPr>
        <w:t>аспорт</w:t>
      </w:r>
      <w:r w:rsidRPr="00A37BDD">
        <w:rPr>
          <w:rFonts w:eastAsia="Times New Roman"/>
          <w:szCs w:val="24"/>
          <w:lang w:eastAsia="ru-RU"/>
        </w:rPr>
        <w:t>, подготовленный кадастровым инженером.</w:t>
      </w:r>
    </w:p>
    <w:p w14:paraId="6B44A7AA" w14:textId="77777777" w:rsidR="00CB69BB" w:rsidRDefault="00320C00" w:rsidP="004842DA">
      <w:pPr>
        <w:pStyle w:val="1"/>
        <w:shd w:val="clear" w:color="auto" w:fill="FFFFFF"/>
        <w:ind w:right="-1" w:firstLine="360"/>
        <w:jc w:val="both"/>
        <w:rPr>
          <w:color w:val="auto"/>
          <w:szCs w:val="24"/>
        </w:rPr>
      </w:pPr>
      <w:r w:rsidRPr="00FF1CC4">
        <w:rPr>
          <w:color w:val="auto"/>
          <w:szCs w:val="24"/>
        </w:rPr>
        <w:t>3.1</w:t>
      </w:r>
      <w:r w:rsidR="005051FD">
        <w:rPr>
          <w:color w:val="auto"/>
          <w:szCs w:val="24"/>
        </w:rPr>
        <w:t>3</w:t>
      </w:r>
      <w:r w:rsidR="00CB69BB" w:rsidRPr="00FF1CC4">
        <w:rPr>
          <w:color w:val="auto"/>
          <w:szCs w:val="24"/>
        </w:rPr>
        <w:t xml:space="preserve">. Если по независящим от </w:t>
      </w:r>
      <w:r w:rsidR="00A61EB4">
        <w:rPr>
          <w:color w:val="auto"/>
          <w:szCs w:val="24"/>
        </w:rPr>
        <w:t>С</w:t>
      </w:r>
      <w:r w:rsidR="00CB69BB" w:rsidRPr="00FF1CC4">
        <w:rPr>
          <w:color w:val="auto"/>
          <w:szCs w:val="24"/>
        </w:rPr>
        <w:t xml:space="preserve">торон причинам </w:t>
      </w:r>
      <w:r w:rsidR="00073C34">
        <w:rPr>
          <w:color w:val="auto"/>
          <w:szCs w:val="24"/>
        </w:rPr>
        <w:t xml:space="preserve">строительные </w:t>
      </w:r>
      <w:r w:rsidR="00CB69BB" w:rsidRPr="00FF1CC4">
        <w:rPr>
          <w:color w:val="auto"/>
          <w:szCs w:val="24"/>
        </w:rPr>
        <w:t xml:space="preserve">работы по </w:t>
      </w:r>
      <w:r w:rsidR="00073C34">
        <w:rPr>
          <w:color w:val="auto"/>
          <w:szCs w:val="24"/>
        </w:rPr>
        <w:t xml:space="preserve">настоящему </w:t>
      </w:r>
      <w:r w:rsidR="0083100D">
        <w:rPr>
          <w:color w:val="auto"/>
          <w:szCs w:val="24"/>
        </w:rPr>
        <w:t>Д</w:t>
      </w:r>
      <w:r w:rsidR="00CB69BB" w:rsidRPr="00FF1CC4">
        <w:rPr>
          <w:color w:val="auto"/>
          <w:szCs w:val="24"/>
        </w:rPr>
        <w:t>оговору приостановлены на срок более чем 10 (Десять) календарных дней, Подрядчик вправе без дополнительного согласования с Заказчиком произвести консервацию строительства</w:t>
      </w:r>
      <w:r w:rsidR="00CB69BB" w:rsidRPr="008D0D6F">
        <w:rPr>
          <w:color w:val="auto"/>
          <w:szCs w:val="24"/>
        </w:rPr>
        <w:t>. В периоды консервации строительства риск гибели результата</w:t>
      </w:r>
      <w:r w:rsidR="00DB36A3">
        <w:rPr>
          <w:color w:val="auto"/>
          <w:szCs w:val="24"/>
        </w:rPr>
        <w:t xml:space="preserve"> строительных </w:t>
      </w:r>
      <w:r w:rsidR="00CB69BB" w:rsidRPr="008D0D6F">
        <w:rPr>
          <w:color w:val="auto"/>
          <w:szCs w:val="24"/>
        </w:rPr>
        <w:t xml:space="preserve">работ лежит на </w:t>
      </w:r>
      <w:r w:rsidR="00EE7FA7">
        <w:rPr>
          <w:color w:val="auto"/>
          <w:szCs w:val="24"/>
        </w:rPr>
        <w:t>Подрядчике</w:t>
      </w:r>
      <w:r w:rsidR="00CB69BB" w:rsidRPr="008D0D6F">
        <w:rPr>
          <w:color w:val="auto"/>
          <w:szCs w:val="24"/>
        </w:rPr>
        <w:t>.</w:t>
      </w:r>
    </w:p>
    <w:p w14:paraId="43E1100E" w14:textId="77777777" w:rsidR="007833E2" w:rsidRPr="00232615" w:rsidRDefault="007833E2" w:rsidP="004842DA">
      <w:pPr>
        <w:pStyle w:val="3A"/>
        <w:ind w:right="-1" w:firstLine="0"/>
        <w:jc w:val="center"/>
        <w:rPr>
          <w:rFonts w:ascii="Times New Roman" w:hAnsi="Times New Roman"/>
          <w:color w:val="auto"/>
          <w:sz w:val="24"/>
          <w:szCs w:val="24"/>
          <w:highlight w:val="yellow"/>
          <w:u w:val="none"/>
        </w:rPr>
      </w:pPr>
    </w:p>
    <w:p w14:paraId="2C31C71F" w14:textId="77777777" w:rsidR="00CB69BB" w:rsidRPr="008D0D6F" w:rsidRDefault="00CB69BB" w:rsidP="004842DA">
      <w:pPr>
        <w:pStyle w:val="3A"/>
        <w:ind w:right="-1" w:firstLine="0"/>
        <w:jc w:val="center"/>
        <w:rPr>
          <w:rFonts w:ascii="Times New Roman" w:hAnsi="Times New Roman"/>
          <w:color w:val="auto"/>
          <w:sz w:val="24"/>
          <w:szCs w:val="24"/>
          <w:u w:val="none"/>
        </w:rPr>
      </w:pPr>
      <w:r w:rsidRPr="008D0D6F">
        <w:rPr>
          <w:rFonts w:ascii="Times New Roman" w:hAnsi="Times New Roman"/>
          <w:color w:val="auto"/>
          <w:sz w:val="24"/>
          <w:szCs w:val="24"/>
          <w:u w:val="none"/>
        </w:rPr>
        <w:t xml:space="preserve">4.Расчеты по </w:t>
      </w:r>
      <w:r w:rsidR="00A61EB4">
        <w:rPr>
          <w:rFonts w:ascii="Times New Roman" w:hAnsi="Times New Roman"/>
          <w:color w:val="auto"/>
          <w:sz w:val="24"/>
          <w:szCs w:val="24"/>
          <w:u w:val="none"/>
        </w:rPr>
        <w:t>Д</w:t>
      </w:r>
      <w:r w:rsidRPr="008D0D6F">
        <w:rPr>
          <w:rFonts w:ascii="Times New Roman" w:hAnsi="Times New Roman"/>
          <w:color w:val="auto"/>
          <w:sz w:val="24"/>
          <w:szCs w:val="24"/>
          <w:u w:val="none"/>
        </w:rPr>
        <w:t>оговору</w:t>
      </w:r>
    </w:p>
    <w:p w14:paraId="0CB0C888" w14:textId="77777777" w:rsidR="00CB69BB" w:rsidRDefault="00CB69BB" w:rsidP="002A7E6F">
      <w:pPr>
        <w:pStyle w:val="a9"/>
        <w:ind w:firstLine="567"/>
        <w:jc w:val="both"/>
        <w:rPr>
          <w:color w:val="0D0D0D"/>
        </w:rPr>
      </w:pPr>
      <w:r w:rsidRPr="008D0D6F">
        <w:t xml:space="preserve">4.1. Цена Договора, то есть сумма, подлежащая уплате Заказчиком Подрядчику за выполнение </w:t>
      </w:r>
      <w:r w:rsidR="00DB36A3">
        <w:t xml:space="preserve">строительных </w:t>
      </w:r>
      <w:r w:rsidRPr="008D0D6F">
        <w:t xml:space="preserve">работ по </w:t>
      </w:r>
      <w:r w:rsidR="00C026A9" w:rsidRPr="008D0D6F">
        <w:t xml:space="preserve">настоящему </w:t>
      </w:r>
      <w:r w:rsidR="0083100D">
        <w:t>Д</w:t>
      </w:r>
      <w:r w:rsidR="00C026A9" w:rsidRPr="008D0D6F">
        <w:t xml:space="preserve">оговору, составляет </w:t>
      </w:r>
      <w:r w:rsidR="000F3B4B" w:rsidRPr="008D0D6F">
        <w:t>_______</w:t>
      </w:r>
      <w:r w:rsidR="003D2FE7" w:rsidRPr="008D0D6F">
        <w:t xml:space="preserve"> </w:t>
      </w:r>
      <w:r w:rsidRPr="008D0D6F">
        <w:t>(</w:t>
      </w:r>
      <w:r w:rsidR="000F3B4B" w:rsidRPr="008D0D6F">
        <w:t>__________</w:t>
      </w:r>
      <w:r w:rsidR="00443FB2" w:rsidRPr="008D0D6F">
        <w:t>_)</w:t>
      </w:r>
      <w:r w:rsidR="00DD3C7C" w:rsidRPr="008D0D6F">
        <w:t xml:space="preserve"> рублей</w:t>
      </w:r>
      <w:r w:rsidR="00A61EB4">
        <w:t xml:space="preserve"> (далее – Цена Договора)</w:t>
      </w:r>
      <w:r w:rsidR="00C026A9" w:rsidRPr="008D0D6F">
        <w:t>.</w:t>
      </w:r>
      <w:r w:rsidR="001D57F4" w:rsidRPr="007833E2">
        <w:rPr>
          <w:color w:val="0D0D0D"/>
        </w:rPr>
        <w:t xml:space="preserve"> Оплата </w:t>
      </w:r>
      <w:r w:rsidR="00A61EB4">
        <w:rPr>
          <w:color w:val="0D0D0D"/>
        </w:rPr>
        <w:t xml:space="preserve">Цены </w:t>
      </w:r>
      <w:r w:rsidR="0083100D">
        <w:rPr>
          <w:color w:val="0D0D0D"/>
        </w:rPr>
        <w:t>Договора</w:t>
      </w:r>
      <w:r w:rsidR="001D57F4" w:rsidRPr="007833E2">
        <w:rPr>
          <w:color w:val="0D0D0D"/>
        </w:rPr>
        <w:t xml:space="preserve"> осуществляется Заказчиком</w:t>
      </w:r>
      <w:r w:rsidR="001D57F4" w:rsidRPr="007833E2">
        <w:rPr>
          <w:bCs/>
          <w:color w:val="0D0D0D"/>
        </w:rPr>
        <w:t xml:space="preserve"> как </w:t>
      </w:r>
      <w:r w:rsidR="001D57F4" w:rsidRPr="007833E2">
        <w:rPr>
          <w:color w:val="0D0D0D"/>
        </w:rPr>
        <w:t xml:space="preserve">за счет собственных средств в размере </w:t>
      </w:r>
      <w:r w:rsidR="002A7E6F" w:rsidRPr="007833E2">
        <w:rPr>
          <w:color w:val="0D0D0D"/>
        </w:rPr>
        <w:t>_____(______) рублей</w:t>
      </w:r>
      <w:r w:rsidR="003B5271" w:rsidRPr="007833E2">
        <w:rPr>
          <w:rFonts w:eastAsia="Arial Unicode MS"/>
          <w:b/>
          <w:color w:val="0D0D0D"/>
        </w:rPr>
        <w:fldChar w:fldCharType="begin"/>
      </w:r>
      <w:r w:rsidR="001D57F4" w:rsidRPr="007833E2">
        <w:rPr>
          <w:rFonts w:eastAsia="Arial Unicode MS"/>
          <w:b/>
          <w:color w:val="0D0D0D"/>
        </w:rPr>
        <w:instrText xml:space="preserve"> DOCVARIABLE  ПервыйПлатежГрафика  \* MERGEFORMAT </w:instrText>
      </w:r>
      <w:r w:rsidR="003B5271" w:rsidRPr="007833E2">
        <w:rPr>
          <w:rFonts w:eastAsia="Arial Unicode MS"/>
          <w:color w:val="0D0D0D"/>
        </w:rPr>
        <w:fldChar w:fldCharType="end"/>
      </w:r>
      <w:r w:rsidR="001D57F4" w:rsidRPr="007833E2">
        <w:rPr>
          <w:color w:val="0D0D0D"/>
        </w:rPr>
        <w:t>, так и за счет кредитных средств в размере</w:t>
      </w:r>
      <w:r w:rsidR="00A04677" w:rsidRPr="007833E2">
        <w:rPr>
          <w:color w:val="0D0D0D"/>
        </w:rPr>
        <w:t>______(_____)</w:t>
      </w:r>
      <w:r w:rsidR="002A7E6F" w:rsidRPr="007833E2">
        <w:rPr>
          <w:color w:val="0D0D0D"/>
        </w:rPr>
        <w:t xml:space="preserve"> рублей</w:t>
      </w:r>
      <w:r w:rsidR="003B5271" w:rsidRPr="007833E2">
        <w:rPr>
          <w:b/>
          <w:color w:val="0D0D0D"/>
        </w:rPr>
        <w:fldChar w:fldCharType="begin"/>
      </w:r>
      <w:r w:rsidR="001D57F4" w:rsidRPr="007833E2">
        <w:rPr>
          <w:b/>
          <w:color w:val="0D0D0D"/>
        </w:rPr>
        <w:instrText xml:space="preserve"> DOCVARIABLE  ВторойПлатежГрафика  \* MERGEFORMAT </w:instrText>
      </w:r>
      <w:r w:rsidR="003B5271" w:rsidRPr="007833E2">
        <w:rPr>
          <w:b/>
          <w:color w:val="0D0D0D"/>
        </w:rPr>
        <w:fldChar w:fldCharType="end"/>
      </w:r>
      <w:r w:rsidR="001D57F4" w:rsidRPr="007833E2">
        <w:rPr>
          <w:color w:val="0D0D0D"/>
        </w:rPr>
        <w:t xml:space="preserve">, </w:t>
      </w:r>
      <w:r w:rsidR="001D57F4" w:rsidRPr="008D0D6F">
        <w:rPr>
          <w:color w:val="0D0D0D"/>
        </w:rPr>
        <w:t xml:space="preserve">предоставленных </w:t>
      </w:r>
      <w:r w:rsidR="008D0D6F" w:rsidRPr="008D0D6F">
        <w:rPr>
          <w:color w:val="0D0D0D"/>
        </w:rPr>
        <w:t>РОССИЙСКИ</w:t>
      </w:r>
      <w:r w:rsidR="00DB36A3">
        <w:rPr>
          <w:color w:val="0D0D0D"/>
        </w:rPr>
        <w:t>М</w:t>
      </w:r>
      <w:r w:rsidR="008D0D6F" w:rsidRPr="008D0D6F">
        <w:rPr>
          <w:color w:val="0D0D0D"/>
        </w:rPr>
        <w:t xml:space="preserve"> НАЦИОНАЛЬНЫ</w:t>
      </w:r>
      <w:r w:rsidR="00DB36A3">
        <w:rPr>
          <w:color w:val="0D0D0D"/>
        </w:rPr>
        <w:t>М</w:t>
      </w:r>
      <w:r w:rsidR="008D0D6F" w:rsidRPr="008D0D6F">
        <w:rPr>
          <w:color w:val="0D0D0D"/>
        </w:rPr>
        <w:t xml:space="preserve"> КОММЕРЧЕСКИ</w:t>
      </w:r>
      <w:r w:rsidR="00DB36A3">
        <w:rPr>
          <w:color w:val="0D0D0D"/>
        </w:rPr>
        <w:t>М</w:t>
      </w:r>
      <w:r w:rsidR="008D0D6F" w:rsidRPr="008D0D6F">
        <w:rPr>
          <w:color w:val="0D0D0D"/>
        </w:rPr>
        <w:t xml:space="preserve"> БАНК</w:t>
      </w:r>
      <w:r w:rsidR="00DB36A3">
        <w:rPr>
          <w:color w:val="0D0D0D"/>
        </w:rPr>
        <w:t>ОМ</w:t>
      </w:r>
      <w:r w:rsidR="008D0D6F" w:rsidRPr="008D0D6F">
        <w:rPr>
          <w:color w:val="0D0D0D"/>
        </w:rPr>
        <w:t xml:space="preserve"> (публичное акционерное общество); Сокращенное наименование: РНКБ Банк (ПАО); Адрес: 295000, г. Симферополь, ул. Набережная имени 60-летия СССР, д. 34; Генеральная лицензия на осуществление банковских операций № 1354 выдана 20.05.2015 Банком России; Корреспондентский счет № 30101810335100000607 в Отделении по Республике Крым </w:t>
      </w:r>
      <w:r w:rsidR="008D0D6F" w:rsidRPr="008D0D6F">
        <w:rPr>
          <w:color w:val="0D0D0D"/>
        </w:rPr>
        <w:lastRenderedPageBreak/>
        <w:t xml:space="preserve">Банка России; БИК 043510607; </w:t>
      </w:r>
      <w:r w:rsidR="001D57F4" w:rsidRPr="008D0D6F">
        <w:rPr>
          <w:color w:val="0D0D0D"/>
        </w:rPr>
        <w:t>(по тексту – «Банк» или «Кредитор»), на основании Кредитного договора № ________ от ______ г., заключенного между Банком и ___________ (ФИО Заемщика) в г. ________ (далее – Кредитный договор).</w:t>
      </w:r>
      <w:r w:rsidR="00DB36A3">
        <w:rPr>
          <w:color w:val="0D0D0D"/>
        </w:rPr>
        <w:t>Условия предоставления кредита определяются Кредитным договором.</w:t>
      </w:r>
    </w:p>
    <w:p w14:paraId="7509BBD5" w14:textId="77777777" w:rsidR="00A61EB4" w:rsidRDefault="00A61EB4" w:rsidP="002A7E6F">
      <w:pPr>
        <w:pStyle w:val="a9"/>
        <w:ind w:firstLine="567"/>
        <w:jc w:val="both"/>
        <w:rPr>
          <w:color w:val="0D0D0D"/>
        </w:rPr>
      </w:pPr>
      <w:r>
        <w:rPr>
          <w:color w:val="0D0D0D"/>
        </w:rPr>
        <w:t xml:space="preserve">4.2. Оплата Цены Договора </w:t>
      </w:r>
      <w:r w:rsidR="00E114A6">
        <w:rPr>
          <w:color w:val="0D0D0D"/>
        </w:rPr>
        <w:t xml:space="preserve">Заказчиком </w:t>
      </w:r>
      <w:r>
        <w:rPr>
          <w:color w:val="0D0D0D"/>
        </w:rPr>
        <w:t>осуществляется в следующем размере и в сроки:</w:t>
      </w:r>
    </w:p>
    <w:p w14:paraId="1177BD96" w14:textId="07240EFA" w:rsidR="00902DFD" w:rsidRDefault="00A61EB4" w:rsidP="002A7E6F">
      <w:pPr>
        <w:pStyle w:val="a9"/>
        <w:ind w:firstLine="567"/>
        <w:jc w:val="both"/>
        <w:rPr>
          <w:color w:val="0D0D0D"/>
        </w:rPr>
      </w:pPr>
      <w:r>
        <w:rPr>
          <w:color w:val="0D0D0D"/>
        </w:rPr>
        <w:t>4.2.1. ____________ рублей оплачивается Заказчиком в течени</w:t>
      </w:r>
      <w:r w:rsidR="00542F3F">
        <w:rPr>
          <w:color w:val="0D0D0D"/>
        </w:rPr>
        <w:t>е</w:t>
      </w:r>
      <w:r>
        <w:rPr>
          <w:color w:val="0D0D0D"/>
        </w:rPr>
        <w:t xml:space="preserve"> </w:t>
      </w:r>
      <w:r w:rsidR="00902DFD">
        <w:rPr>
          <w:color w:val="0D0D0D"/>
        </w:rPr>
        <w:t xml:space="preserve">_______ дней после государственной регистрации </w:t>
      </w:r>
      <w:r w:rsidR="00BC4B4C">
        <w:rPr>
          <w:color w:val="0D0D0D"/>
        </w:rPr>
        <w:t>Договора об ипотеке</w:t>
      </w:r>
      <w:r w:rsidR="00902DFD">
        <w:rPr>
          <w:color w:val="0D0D0D"/>
        </w:rPr>
        <w:t xml:space="preserve"> на Земельный участок и</w:t>
      </w:r>
      <w:r w:rsidR="00A26868">
        <w:rPr>
          <w:color w:val="0D0D0D"/>
        </w:rPr>
        <w:t xml:space="preserve"> заключении настоящего Договора </w:t>
      </w:r>
      <w:r w:rsidR="00A26868" w:rsidRPr="00A26868">
        <w:rPr>
          <w:color w:val="0D0D0D"/>
          <w:highlight w:val="yellow"/>
        </w:rPr>
        <w:t>путем безналичного перечисления средств на счет Подрядчика указанный в п.8 настоящего Договора</w:t>
      </w:r>
    </w:p>
    <w:p w14:paraId="39B0E9DA" w14:textId="77777777" w:rsidR="00A61EB4" w:rsidRPr="007833E2" w:rsidRDefault="00902DFD" w:rsidP="002A7E6F">
      <w:pPr>
        <w:pStyle w:val="a9"/>
        <w:ind w:firstLine="567"/>
        <w:jc w:val="both"/>
      </w:pPr>
      <w:r>
        <w:rPr>
          <w:color w:val="0D0D0D"/>
        </w:rPr>
        <w:t>4.2.2. ______________ рублей оплачивается Заказчиком в течени</w:t>
      </w:r>
      <w:r w:rsidR="00542F3F">
        <w:rPr>
          <w:color w:val="0D0D0D"/>
        </w:rPr>
        <w:t>е</w:t>
      </w:r>
      <w:r>
        <w:rPr>
          <w:color w:val="0D0D0D"/>
        </w:rPr>
        <w:t xml:space="preserve"> ______ дней после оформления права собственности Заказчика на Жилой дом.</w:t>
      </w:r>
    </w:p>
    <w:p w14:paraId="5308192D" w14:textId="1E42D5F1" w:rsidR="002E4F97" w:rsidRDefault="00FF130C" w:rsidP="00FF130C">
      <w:pPr>
        <w:pStyle w:val="a9"/>
        <w:ind w:firstLine="567"/>
        <w:jc w:val="both"/>
      </w:pPr>
      <w:r w:rsidRPr="007833E2">
        <w:t>4.</w:t>
      </w:r>
      <w:r w:rsidR="00902DFD">
        <w:t>3</w:t>
      </w:r>
      <w:r w:rsidRPr="008D0D6F">
        <w:t xml:space="preserve">. </w:t>
      </w:r>
      <w:r w:rsidR="002E4F97" w:rsidRPr="002E4F97">
        <w:t xml:space="preserve">Оплата </w:t>
      </w:r>
      <w:r w:rsidR="00902DFD">
        <w:t>Цены Договора</w:t>
      </w:r>
      <w:r w:rsidR="00A26868">
        <w:t xml:space="preserve">, </w:t>
      </w:r>
      <w:r w:rsidR="00A26868" w:rsidRPr="00A26868">
        <w:rPr>
          <w:highlight w:val="yellow"/>
        </w:rPr>
        <w:t>указанной в п. 4.2.2</w:t>
      </w:r>
      <w:r w:rsidR="00902DFD">
        <w:t xml:space="preserve"> </w:t>
      </w:r>
      <w:r w:rsidR="002E4F97" w:rsidRPr="002E4F97">
        <w:t>производится в безналичном порядке, в форме расчетов по ак</w:t>
      </w:r>
      <w:r w:rsidR="002E4F97">
        <w:t>кредитиву путем открытия аккредитив</w:t>
      </w:r>
      <w:r w:rsidR="00BC4B4C">
        <w:t>а</w:t>
      </w:r>
      <w:r w:rsidR="002E4F97">
        <w:t>, открываем</w:t>
      </w:r>
      <w:r w:rsidR="00BC4B4C">
        <w:t>ого</w:t>
      </w:r>
      <w:r w:rsidR="002E4F97" w:rsidRPr="002E4F97">
        <w:t xml:space="preserve"> Заказчиком в Банке в пользу Подрядчика </w:t>
      </w:r>
      <w:r w:rsidR="002E4F97">
        <w:t>на следующих условиях:</w:t>
      </w:r>
    </w:p>
    <w:p w14:paraId="78BAAA09" w14:textId="1ACF4DC5" w:rsidR="002E4F97" w:rsidRDefault="002E4F97" w:rsidP="00FF130C">
      <w:pPr>
        <w:pStyle w:val="a9"/>
        <w:ind w:firstLine="567"/>
        <w:jc w:val="both"/>
      </w:pPr>
      <w:r>
        <w:t>4.</w:t>
      </w:r>
      <w:r w:rsidR="00902DFD">
        <w:t>3</w:t>
      </w:r>
      <w:r>
        <w:t xml:space="preserve">.1. </w:t>
      </w:r>
      <w:r w:rsidRPr="00B71CE1">
        <w:rPr>
          <w:highlight w:val="yellow"/>
        </w:rPr>
        <w:t>В д</w:t>
      </w:r>
      <w:r w:rsidR="00B71CE1" w:rsidRPr="00B71CE1">
        <w:rPr>
          <w:highlight w:val="yellow"/>
        </w:rPr>
        <w:t>ату</w:t>
      </w:r>
      <w:r w:rsidRPr="00B71CE1">
        <w:rPr>
          <w:highlight w:val="yellow"/>
        </w:rPr>
        <w:t xml:space="preserve"> </w:t>
      </w:r>
      <w:r w:rsidR="00B71CE1" w:rsidRPr="00B71CE1">
        <w:rPr>
          <w:highlight w:val="yellow"/>
        </w:rPr>
        <w:t>выдачи кредитных средств, указанных в п 4.1 настоящего Договора,</w:t>
      </w:r>
      <w:r w:rsidR="00B71CE1">
        <w:rPr>
          <w:color w:val="FF0000"/>
        </w:rPr>
        <w:t xml:space="preserve"> </w:t>
      </w:r>
      <w:r>
        <w:t xml:space="preserve">Заказчик </w:t>
      </w:r>
      <w:r w:rsidRPr="002E4F97">
        <w:t xml:space="preserve">открывает документарный, безотзывный, покрытый (депонированный), безакцептный аккредитив в РНКБ Банке (ПАО) в размере </w:t>
      </w:r>
      <w:r w:rsidR="00BC4B4C">
        <w:rPr>
          <w:u w:val="single"/>
        </w:rPr>
        <w:tab/>
      </w:r>
      <w:r w:rsidR="00BC4B4C">
        <w:t xml:space="preserve"> рубля</w:t>
      </w:r>
      <w:r w:rsidRPr="002E4F97">
        <w:t xml:space="preserve"> 00 копеек </w:t>
      </w:r>
      <w:r w:rsidR="00902DFD">
        <w:t>(далее – Аккредитив</w:t>
      </w:r>
      <w:r w:rsidR="00BC4B4C">
        <w:t>)</w:t>
      </w:r>
      <w:r w:rsidR="00902DFD">
        <w:t xml:space="preserve"> </w:t>
      </w:r>
      <w:r w:rsidRPr="002E4F97">
        <w:t>на следующих условиях:</w:t>
      </w:r>
    </w:p>
    <w:p w14:paraId="2C1A218B" w14:textId="77777777" w:rsidR="002E4F97" w:rsidRDefault="002E4F97" w:rsidP="002E4F97">
      <w:pPr>
        <w:pStyle w:val="a9"/>
        <w:ind w:firstLine="567"/>
        <w:jc w:val="both"/>
      </w:pPr>
      <w:r>
        <w:t>4.</w:t>
      </w:r>
      <w:r w:rsidR="00902DFD">
        <w:t>3</w:t>
      </w:r>
      <w:r>
        <w:t>.1.1. Плательщиком по Аккредитиву является Заказчик;</w:t>
      </w:r>
    </w:p>
    <w:p w14:paraId="01859828" w14:textId="77777777" w:rsidR="002E4F97" w:rsidRDefault="002E4F97" w:rsidP="002E4F97">
      <w:pPr>
        <w:pStyle w:val="a9"/>
        <w:ind w:firstLine="567"/>
        <w:jc w:val="both"/>
      </w:pPr>
      <w:r>
        <w:t>4.</w:t>
      </w:r>
      <w:r w:rsidR="00902DFD">
        <w:t>3</w:t>
      </w:r>
      <w:r>
        <w:t xml:space="preserve">.1.2. Банком-эмитентом выступает РНКБ Банк (ПАО); </w:t>
      </w:r>
    </w:p>
    <w:p w14:paraId="7D2AF505" w14:textId="77777777" w:rsidR="002E4F97" w:rsidRDefault="002E4F97" w:rsidP="002E4F97">
      <w:pPr>
        <w:pStyle w:val="a9"/>
        <w:ind w:firstLine="567"/>
        <w:jc w:val="both"/>
      </w:pPr>
      <w:r>
        <w:t>4.</w:t>
      </w:r>
      <w:r w:rsidR="00902DFD">
        <w:t>3</w:t>
      </w:r>
      <w:r>
        <w:t>.1.3. Исполняющим банком выступает РНКБ Банк (ПАО);</w:t>
      </w:r>
    </w:p>
    <w:p w14:paraId="7406AD63" w14:textId="77777777" w:rsidR="002E4F97" w:rsidRDefault="002E4F97" w:rsidP="002E4F97">
      <w:pPr>
        <w:pStyle w:val="a9"/>
        <w:ind w:firstLine="567"/>
        <w:jc w:val="both"/>
      </w:pPr>
      <w:r>
        <w:t>4.</w:t>
      </w:r>
      <w:r w:rsidR="00902DFD">
        <w:t>3</w:t>
      </w:r>
      <w:r>
        <w:t xml:space="preserve">.1.4. Получателем средств по </w:t>
      </w:r>
      <w:r w:rsidR="00902DFD">
        <w:t>А</w:t>
      </w:r>
      <w:r>
        <w:t>ккредитиву</w:t>
      </w:r>
      <w:r w:rsidR="00902DFD">
        <w:t xml:space="preserve"> </w:t>
      </w:r>
      <w:r>
        <w:t>является Подрядчик;</w:t>
      </w:r>
    </w:p>
    <w:p w14:paraId="3F369BFC" w14:textId="13B6B59A" w:rsidR="002E4F97" w:rsidRDefault="002E4F97" w:rsidP="002E4F97">
      <w:pPr>
        <w:pStyle w:val="a9"/>
        <w:ind w:firstLine="567"/>
        <w:jc w:val="both"/>
      </w:pPr>
      <w:r>
        <w:t>4.</w:t>
      </w:r>
      <w:r w:rsidR="00902DFD">
        <w:t>3</w:t>
      </w:r>
      <w:r>
        <w:t>.1.5.</w:t>
      </w:r>
      <w:r w:rsidR="00734171">
        <w:t xml:space="preserve"> </w:t>
      </w:r>
      <w:r>
        <w:t>Банком Получателя является РНКБ Банк (ПАО), корреспондентский счет № 30101810335100000607, БИК 043510607, счет № _______________________, ИНН/КПП __________________/__________________ (далее по тексту – «Банк Получателя»);</w:t>
      </w:r>
    </w:p>
    <w:p w14:paraId="2D0AF77A" w14:textId="2673368E" w:rsidR="002E4F97" w:rsidRDefault="002E4F97" w:rsidP="002E4F97">
      <w:pPr>
        <w:pStyle w:val="a9"/>
        <w:ind w:firstLine="567"/>
        <w:jc w:val="both"/>
      </w:pPr>
      <w:r>
        <w:t>4.</w:t>
      </w:r>
      <w:r w:rsidR="00902DFD">
        <w:t>3</w:t>
      </w:r>
      <w:r>
        <w:t xml:space="preserve">.1.6. Аккредитив </w:t>
      </w:r>
      <w:r w:rsidR="000F3BB8">
        <w:t>выставляется</w:t>
      </w:r>
      <w:r>
        <w:t xml:space="preserve"> на сумму рубля 00 копеек;</w:t>
      </w:r>
    </w:p>
    <w:p w14:paraId="18C4D080" w14:textId="77777777" w:rsidR="002E4F97" w:rsidRDefault="002E4F97" w:rsidP="002E4F97">
      <w:pPr>
        <w:pStyle w:val="a9"/>
        <w:ind w:firstLine="567"/>
        <w:jc w:val="both"/>
      </w:pPr>
      <w:r>
        <w:t>4.</w:t>
      </w:r>
      <w:r w:rsidR="00902DFD">
        <w:t>3</w:t>
      </w:r>
      <w:r>
        <w:t>.1.7. Вид Аккредитива - документарный, покрытый, безотзывный;</w:t>
      </w:r>
    </w:p>
    <w:p w14:paraId="517F756C" w14:textId="17560E14" w:rsidR="002E4F97" w:rsidRDefault="002E4F97" w:rsidP="002E4F97">
      <w:pPr>
        <w:pStyle w:val="a9"/>
        <w:ind w:firstLine="567"/>
        <w:jc w:val="both"/>
      </w:pPr>
      <w:r>
        <w:t>4.</w:t>
      </w:r>
      <w:r w:rsidR="00902DFD">
        <w:t>3</w:t>
      </w:r>
      <w:r>
        <w:t>.1.8.</w:t>
      </w:r>
      <w:r w:rsidR="00734171">
        <w:t xml:space="preserve"> </w:t>
      </w:r>
      <w:r>
        <w:t>Условия оплаты - без акцепта;</w:t>
      </w:r>
    </w:p>
    <w:p w14:paraId="21C88F8C" w14:textId="49F1D1D4" w:rsidR="002E4F97" w:rsidRDefault="002E4F97" w:rsidP="002E4F97">
      <w:pPr>
        <w:pStyle w:val="a9"/>
        <w:ind w:firstLine="567"/>
        <w:jc w:val="both"/>
      </w:pPr>
      <w:r>
        <w:t>4.</w:t>
      </w:r>
      <w:r w:rsidR="00902DFD">
        <w:t>3</w:t>
      </w:r>
      <w:r>
        <w:t>.1.9. Сро</w:t>
      </w:r>
      <w:r w:rsidR="00734171">
        <w:t xml:space="preserve">к действия аккредитива  </w:t>
      </w:r>
      <w:r w:rsidR="00734171">
        <w:rPr>
          <w:u w:val="single"/>
        </w:rPr>
        <w:tab/>
      </w:r>
      <w:r w:rsidR="00734171">
        <w:t xml:space="preserve">()  </w:t>
      </w:r>
      <w:r>
        <w:t>календарных дней с даты открытия аккредитива;</w:t>
      </w:r>
    </w:p>
    <w:p w14:paraId="2637A323" w14:textId="77777777" w:rsidR="002E4F97" w:rsidRDefault="002E4F97" w:rsidP="002E4F97">
      <w:pPr>
        <w:pStyle w:val="a9"/>
        <w:ind w:firstLine="567"/>
        <w:jc w:val="both"/>
      </w:pPr>
      <w:r>
        <w:t>4.</w:t>
      </w:r>
      <w:r w:rsidR="00902DFD">
        <w:t>3</w:t>
      </w:r>
      <w:r>
        <w:t xml:space="preserve">.1.10 Расходы </w:t>
      </w:r>
      <w:r w:rsidR="00AD6BCD">
        <w:t>по аккредитиву несет Заказчик</w:t>
      </w:r>
      <w:r>
        <w:t>;</w:t>
      </w:r>
    </w:p>
    <w:p w14:paraId="3F7A2ED0" w14:textId="77777777" w:rsidR="002E4F97" w:rsidRDefault="002E4F97" w:rsidP="002E4F97">
      <w:pPr>
        <w:pStyle w:val="a9"/>
        <w:ind w:firstLine="567"/>
        <w:jc w:val="both"/>
      </w:pPr>
      <w:r>
        <w:t>4.</w:t>
      </w:r>
      <w:r w:rsidR="00902DFD">
        <w:t>3</w:t>
      </w:r>
      <w:r>
        <w:t>.1.11. Дополнительные условия - частичная оплата по Аккредитиву не предусмотрена.</w:t>
      </w:r>
    </w:p>
    <w:p w14:paraId="4D62A4C6" w14:textId="5B66D999" w:rsidR="00BC4B4C" w:rsidRPr="008D0D6F" w:rsidRDefault="002E4F97" w:rsidP="00BC4B4C">
      <w:pPr>
        <w:pStyle w:val="a9"/>
        <w:ind w:firstLine="567"/>
        <w:jc w:val="both"/>
      </w:pPr>
      <w:r>
        <w:t>4.</w:t>
      </w:r>
      <w:r w:rsidR="00902DFD">
        <w:t>3</w:t>
      </w:r>
      <w:r>
        <w:t>.1.12.</w:t>
      </w:r>
      <w:r w:rsidR="00734171">
        <w:t xml:space="preserve"> </w:t>
      </w:r>
      <w:r w:rsidRPr="00734171">
        <w:t>Условием исполнения Аккредитива</w:t>
      </w:r>
      <w:r w:rsidR="000F3BB8" w:rsidRPr="00734171">
        <w:t xml:space="preserve"> </w:t>
      </w:r>
      <w:r w:rsidR="00BC4B4C" w:rsidRPr="00734171">
        <w:t>является предоставление в Банк-эмитент документов, подтверждающих государственную регистрацию права собственности Заказчика на Жилой дом и и</w:t>
      </w:r>
      <w:r w:rsidR="00BC4B4C">
        <w:t>потеки в пользу Банка на Жилой дом</w:t>
      </w:r>
      <w:r w:rsidR="00734171" w:rsidRPr="00734171">
        <w:rPr>
          <w:highlight w:val="yellow"/>
        </w:rPr>
        <w:t>, Акт сдачи-приемки строительных работ</w:t>
      </w:r>
      <w:r w:rsidR="00BC4B4C">
        <w:t xml:space="preserve">). </w:t>
      </w:r>
    </w:p>
    <w:p w14:paraId="5C581725" w14:textId="77777777" w:rsidR="00FF130C" w:rsidRPr="008D0D6F" w:rsidRDefault="00FF130C" w:rsidP="00FF130C">
      <w:pPr>
        <w:widowControl w:val="0"/>
        <w:autoSpaceDE w:val="0"/>
        <w:autoSpaceDN w:val="0"/>
        <w:adjustRightInd w:val="0"/>
        <w:spacing w:after="0" w:line="240" w:lineRule="atLeast"/>
        <w:ind w:firstLine="720"/>
        <w:jc w:val="both"/>
        <w:rPr>
          <w:rFonts w:ascii="Times New Roman" w:hAnsi="Times New Roman"/>
          <w:color w:val="0D0D0D"/>
          <w:sz w:val="24"/>
          <w:szCs w:val="24"/>
        </w:rPr>
      </w:pPr>
      <w:r w:rsidRPr="008D0D6F">
        <w:rPr>
          <w:rFonts w:ascii="Times New Roman" w:hAnsi="Times New Roman"/>
          <w:color w:val="0D0D0D"/>
          <w:sz w:val="24"/>
          <w:szCs w:val="24"/>
        </w:rPr>
        <w:t>Об открытии аккредитив</w:t>
      </w:r>
      <w:r w:rsidR="00BC4B4C">
        <w:rPr>
          <w:rFonts w:ascii="Times New Roman" w:hAnsi="Times New Roman"/>
          <w:color w:val="0D0D0D"/>
          <w:sz w:val="24"/>
          <w:szCs w:val="24"/>
        </w:rPr>
        <w:t>а</w:t>
      </w:r>
      <w:r w:rsidRPr="008D0D6F">
        <w:rPr>
          <w:rFonts w:ascii="Times New Roman" w:hAnsi="Times New Roman"/>
          <w:color w:val="0D0D0D"/>
          <w:sz w:val="24"/>
          <w:szCs w:val="24"/>
        </w:rPr>
        <w:t xml:space="preserve"> З</w:t>
      </w:r>
      <w:r w:rsidR="00321562" w:rsidRPr="008D0D6F">
        <w:rPr>
          <w:rFonts w:ascii="Times New Roman" w:hAnsi="Times New Roman"/>
          <w:color w:val="0D0D0D"/>
          <w:sz w:val="24"/>
          <w:szCs w:val="24"/>
        </w:rPr>
        <w:t xml:space="preserve">аказчик обязан известить </w:t>
      </w:r>
      <w:r w:rsidRPr="008D0D6F">
        <w:rPr>
          <w:rFonts w:ascii="Times New Roman" w:hAnsi="Times New Roman"/>
          <w:color w:val="0D0D0D"/>
          <w:sz w:val="24"/>
          <w:szCs w:val="24"/>
        </w:rPr>
        <w:t>Получателя средств по аккредитив</w:t>
      </w:r>
      <w:r w:rsidR="00BC4B4C">
        <w:rPr>
          <w:rFonts w:ascii="Times New Roman" w:hAnsi="Times New Roman"/>
          <w:color w:val="0D0D0D"/>
          <w:sz w:val="24"/>
          <w:szCs w:val="24"/>
        </w:rPr>
        <w:t>у</w:t>
      </w:r>
      <w:r w:rsidRPr="008D0D6F">
        <w:rPr>
          <w:rFonts w:ascii="Times New Roman" w:hAnsi="Times New Roman"/>
          <w:color w:val="0D0D0D"/>
          <w:sz w:val="24"/>
          <w:szCs w:val="24"/>
        </w:rPr>
        <w:t xml:space="preserve"> в срок не позднее 5 (Пят</w:t>
      </w:r>
      <w:r w:rsidR="008D0D6F">
        <w:rPr>
          <w:rFonts w:ascii="Times New Roman" w:hAnsi="Times New Roman"/>
          <w:color w:val="0D0D0D"/>
          <w:sz w:val="24"/>
          <w:szCs w:val="24"/>
        </w:rPr>
        <w:t>и</w:t>
      </w:r>
      <w:r w:rsidRPr="008D0D6F">
        <w:rPr>
          <w:rFonts w:ascii="Times New Roman" w:hAnsi="Times New Roman"/>
          <w:color w:val="0D0D0D"/>
          <w:sz w:val="24"/>
          <w:szCs w:val="24"/>
        </w:rPr>
        <w:t>) дней с даты открыт</w:t>
      </w:r>
      <w:r w:rsidR="00572D73">
        <w:rPr>
          <w:rFonts w:ascii="Times New Roman" w:hAnsi="Times New Roman"/>
          <w:color w:val="0D0D0D"/>
          <w:sz w:val="24"/>
          <w:szCs w:val="24"/>
        </w:rPr>
        <w:t>ия аккредитив</w:t>
      </w:r>
      <w:r w:rsidR="00BC4B4C">
        <w:rPr>
          <w:rFonts w:ascii="Times New Roman" w:hAnsi="Times New Roman"/>
          <w:color w:val="0D0D0D"/>
          <w:sz w:val="24"/>
          <w:szCs w:val="24"/>
        </w:rPr>
        <w:t>а</w:t>
      </w:r>
      <w:r w:rsidRPr="008D0D6F">
        <w:rPr>
          <w:rFonts w:ascii="Times New Roman" w:hAnsi="Times New Roman"/>
          <w:color w:val="0D0D0D"/>
          <w:sz w:val="24"/>
          <w:szCs w:val="24"/>
        </w:rPr>
        <w:t>.</w:t>
      </w:r>
    </w:p>
    <w:p w14:paraId="3A7CD0C4" w14:textId="77777777" w:rsidR="00AD6BCD" w:rsidRPr="004F790C" w:rsidRDefault="00FF130C" w:rsidP="00991AAA">
      <w:pPr>
        <w:suppressAutoHyphens/>
        <w:spacing w:after="0" w:line="240" w:lineRule="auto"/>
        <w:ind w:firstLine="709"/>
        <w:jc w:val="both"/>
        <w:rPr>
          <w:highlight w:val="yellow"/>
        </w:rPr>
      </w:pPr>
      <w:r w:rsidRPr="008D0D6F">
        <w:rPr>
          <w:rFonts w:ascii="Times New Roman" w:hAnsi="Times New Roman"/>
          <w:color w:val="0D0D0D"/>
          <w:sz w:val="24"/>
          <w:szCs w:val="24"/>
        </w:rPr>
        <w:t>Способ извещения Получателя средств об открытии аккредитив</w:t>
      </w:r>
      <w:r w:rsidR="00BC4B4C">
        <w:rPr>
          <w:rFonts w:ascii="Times New Roman" w:hAnsi="Times New Roman"/>
          <w:color w:val="0D0D0D"/>
          <w:sz w:val="24"/>
          <w:szCs w:val="24"/>
        </w:rPr>
        <w:t>а</w:t>
      </w:r>
      <w:r w:rsidRPr="008D0D6F">
        <w:rPr>
          <w:rFonts w:ascii="Times New Roman" w:hAnsi="Times New Roman"/>
          <w:color w:val="0D0D0D"/>
          <w:sz w:val="24"/>
          <w:szCs w:val="24"/>
        </w:rPr>
        <w:t>: путем отправки Подрядчику Уведомления об открытии аккредитив</w:t>
      </w:r>
      <w:r w:rsidR="00BC4B4C">
        <w:rPr>
          <w:rFonts w:ascii="Times New Roman" w:hAnsi="Times New Roman"/>
          <w:color w:val="0D0D0D"/>
          <w:sz w:val="24"/>
          <w:szCs w:val="24"/>
        </w:rPr>
        <w:t>а</w:t>
      </w:r>
      <w:r w:rsidRPr="008D0D6F">
        <w:rPr>
          <w:rFonts w:ascii="Times New Roman" w:hAnsi="Times New Roman"/>
          <w:color w:val="0D0D0D"/>
          <w:sz w:val="24"/>
          <w:szCs w:val="24"/>
        </w:rPr>
        <w:t xml:space="preserve"> заказным письмом с уведомлением о вручении по указанному в Договоре адресу и/или</w:t>
      </w:r>
      <w:r w:rsidRPr="008D0D6F">
        <w:rPr>
          <w:rFonts w:ascii="Times New Roman" w:hAnsi="Times New Roman"/>
          <w:sz w:val="24"/>
          <w:szCs w:val="24"/>
        </w:rPr>
        <w:t xml:space="preserve"> посредством электронной связи, путем отпр</w:t>
      </w:r>
      <w:r w:rsidR="00572D73">
        <w:rPr>
          <w:rFonts w:ascii="Times New Roman" w:hAnsi="Times New Roman"/>
          <w:sz w:val="24"/>
          <w:szCs w:val="24"/>
        </w:rPr>
        <w:t>авки в день открытия аккредитив</w:t>
      </w:r>
      <w:r w:rsidR="00BC4B4C">
        <w:rPr>
          <w:rFonts w:ascii="Times New Roman" w:hAnsi="Times New Roman"/>
          <w:sz w:val="24"/>
          <w:szCs w:val="24"/>
        </w:rPr>
        <w:t>а</w:t>
      </w:r>
      <w:r w:rsidRPr="008D0D6F">
        <w:rPr>
          <w:rFonts w:ascii="Times New Roman" w:hAnsi="Times New Roman"/>
          <w:sz w:val="24"/>
          <w:szCs w:val="24"/>
        </w:rPr>
        <w:t xml:space="preserve"> электронного сообщения на адрес электронной почты.</w:t>
      </w:r>
    </w:p>
    <w:p w14:paraId="6161BF60" w14:textId="77777777" w:rsidR="00A941A7" w:rsidRPr="00991AAA" w:rsidRDefault="00AD6BCD" w:rsidP="00991AAA">
      <w:pPr>
        <w:pStyle w:val="a9"/>
        <w:ind w:firstLine="567"/>
        <w:jc w:val="both"/>
      </w:pPr>
      <w:r w:rsidRPr="00991AAA">
        <w:t>4.</w:t>
      </w:r>
      <w:r w:rsidR="001F353B" w:rsidRPr="00991AAA">
        <w:t>4</w:t>
      </w:r>
      <w:r w:rsidRPr="00991AAA">
        <w:t xml:space="preserve">. Обязательства Заказчика по оплате </w:t>
      </w:r>
      <w:r w:rsidR="001F353B" w:rsidRPr="00991AAA">
        <w:t>Ц</w:t>
      </w:r>
      <w:r w:rsidRPr="00991AAA">
        <w:t xml:space="preserve">ены </w:t>
      </w:r>
      <w:r w:rsidR="001F353B" w:rsidRPr="00991AAA">
        <w:t>Д</w:t>
      </w:r>
      <w:r w:rsidRPr="00991AAA">
        <w:t>оговор</w:t>
      </w:r>
      <w:r w:rsidR="001F353B" w:rsidRPr="00991AAA">
        <w:t>а</w:t>
      </w:r>
      <w:r w:rsidR="00A941A7" w:rsidRPr="00991AAA">
        <w:t xml:space="preserve"> считаются выполненными с момента поступления денежных средств в полном </w:t>
      </w:r>
      <w:r w:rsidRPr="00991AAA">
        <w:t xml:space="preserve">объеме на расчетный счет Подрядчика, указанный в разделе 8 настоящего </w:t>
      </w:r>
      <w:r w:rsidR="001F353B" w:rsidRPr="00991AAA">
        <w:t>Д</w:t>
      </w:r>
      <w:r w:rsidRPr="00991AAA">
        <w:t>оговора.</w:t>
      </w:r>
    </w:p>
    <w:p w14:paraId="7DF7AD59" w14:textId="77777777" w:rsidR="00CB69BB" w:rsidRPr="007833E2" w:rsidRDefault="00CB69BB" w:rsidP="004842DA">
      <w:pPr>
        <w:pStyle w:val="1"/>
        <w:shd w:val="clear" w:color="auto" w:fill="FFFFFF"/>
        <w:ind w:right="-1" w:firstLine="360"/>
        <w:jc w:val="both"/>
        <w:rPr>
          <w:color w:val="auto"/>
          <w:szCs w:val="24"/>
        </w:rPr>
      </w:pPr>
    </w:p>
    <w:p w14:paraId="21C2299E" w14:textId="77777777" w:rsidR="00CB69BB" w:rsidRPr="00FF1CC4" w:rsidRDefault="00CB69BB" w:rsidP="004842DA">
      <w:pPr>
        <w:pStyle w:val="1"/>
        <w:ind w:right="-1"/>
        <w:jc w:val="center"/>
        <w:rPr>
          <w:color w:val="auto"/>
          <w:szCs w:val="24"/>
        </w:rPr>
      </w:pPr>
      <w:r w:rsidRPr="00FF1CC4">
        <w:rPr>
          <w:color w:val="auto"/>
          <w:szCs w:val="24"/>
        </w:rPr>
        <w:t>5. Ответственность сторон</w:t>
      </w:r>
    </w:p>
    <w:p w14:paraId="30C356A9" w14:textId="77777777" w:rsidR="00CB69BB" w:rsidRPr="00FF1CC4" w:rsidRDefault="00CB69BB" w:rsidP="004842DA">
      <w:pPr>
        <w:pStyle w:val="1"/>
        <w:ind w:right="-1" w:firstLine="360"/>
        <w:jc w:val="both"/>
        <w:rPr>
          <w:color w:val="auto"/>
          <w:szCs w:val="24"/>
        </w:rPr>
      </w:pPr>
      <w:r w:rsidRPr="00FF1CC4">
        <w:rPr>
          <w:color w:val="auto"/>
          <w:szCs w:val="24"/>
        </w:rPr>
        <w:t xml:space="preserve">5.1. За невыполнение и/или ненадлежащее выполнение принятых на себя обязательств </w:t>
      </w:r>
      <w:r w:rsidR="001F353B">
        <w:rPr>
          <w:color w:val="auto"/>
          <w:szCs w:val="24"/>
        </w:rPr>
        <w:t>С</w:t>
      </w:r>
      <w:r w:rsidRPr="00FF1CC4">
        <w:rPr>
          <w:color w:val="auto"/>
          <w:szCs w:val="24"/>
        </w:rPr>
        <w:t xml:space="preserve">тороны наряду с неблагоприятными последствиями, предусмотренными настоящим </w:t>
      </w:r>
      <w:r w:rsidR="001F353B">
        <w:rPr>
          <w:color w:val="auto"/>
          <w:szCs w:val="24"/>
        </w:rPr>
        <w:t>Д</w:t>
      </w:r>
      <w:r w:rsidRPr="00FF1CC4">
        <w:rPr>
          <w:color w:val="auto"/>
          <w:szCs w:val="24"/>
        </w:rPr>
        <w:t>оговором, в полном объеме несут ответственность, предусмотренную действующим законодательством.</w:t>
      </w:r>
    </w:p>
    <w:p w14:paraId="50E05714" w14:textId="77777777" w:rsidR="00CB69BB" w:rsidRPr="00FF1CC4" w:rsidRDefault="00CB69BB" w:rsidP="004842DA">
      <w:pPr>
        <w:pStyle w:val="1"/>
        <w:shd w:val="clear" w:color="auto" w:fill="FFFFFF"/>
        <w:ind w:right="-1" w:firstLine="360"/>
        <w:jc w:val="both"/>
        <w:rPr>
          <w:color w:val="auto"/>
          <w:szCs w:val="24"/>
        </w:rPr>
      </w:pPr>
      <w:r w:rsidRPr="00FF1CC4">
        <w:rPr>
          <w:color w:val="auto"/>
          <w:szCs w:val="24"/>
        </w:rPr>
        <w:t>5.</w:t>
      </w:r>
      <w:r w:rsidR="00B311BF" w:rsidRPr="00FF1CC4">
        <w:rPr>
          <w:color w:val="auto"/>
          <w:szCs w:val="24"/>
        </w:rPr>
        <w:t>2</w:t>
      </w:r>
      <w:r w:rsidRPr="00FF1CC4">
        <w:rPr>
          <w:color w:val="auto"/>
          <w:szCs w:val="24"/>
        </w:rPr>
        <w:t>. Сторона освобождается от ответственности за невыполнение/ненадлежащее выполнение своих договорных обязательств, если докажет, что допущенное нарушение явилось следствием действия обстоятельств непреодолимой силы.</w:t>
      </w:r>
    </w:p>
    <w:p w14:paraId="49797142" w14:textId="77777777" w:rsidR="00CB69BB" w:rsidRPr="00FF1CC4" w:rsidRDefault="00CB69BB" w:rsidP="004842DA">
      <w:pPr>
        <w:pStyle w:val="1"/>
        <w:ind w:right="-1" w:firstLine="360"/>
        <w:jc w:val="both"/>
        <w:rPr>
          <w:color w:val="auto"/>
          <w:szCs w:val="24"/>
        </w:rPr>
      </w:pPr>
      <w:r w:rsidRPr="00FF1CC4">
        <w:rPr>
          <w:color w:val="auto"/>
          <w:szCs w:val="24"/>
        </w:rPr>
        <w:t xml:space="preserve">Сторона, ссылающаяся на действие обстоятельств непреодолимой силы, обязана не позднее суток с момента, когда ей стало (должно было </w:t>
      </w:r>
      <w:r w:rsidR="002839C5" w:rsidRPr="00FF1CC4">
        <w:rPr>
          <w:color w:val="auto"/>
          <w:szCs w:val="24"/>
        </w:rPr>
        <w:t>стать) известно</w:t>
      </w:r>
      <w:r w:rsidRPr="00FF1CC4">
        <w:rPr>
          <w:color w:val="auto"/>
          <w:szCs w:val="24"/>
        </w:rPr>
        <w:t xml:space="preserve"> о наступлении таких обстоятельств, известить об этом другую сторону с одновременным представлением подтверждающих документов. В противном случае сторона, допустившая нарушение утрачивает право ссылаться на </w:t>
      </w:r>
      <w:r w:rsidRPr="00FF1CC4">
        <w:rPr>
          <w:color w:val="auto"/>
          <w:szCs w:val="24"/>
        </w:rPr>
        <w:lastRenderedPageBreak/>
        <w:t>обстоятельства непреодолимой силы как на основание для освобождения (полного или частичного) от ответственности за невыполнение/ненадлежащее выполнение своих договорных обязательств.</w:t>
      </w:r>
    </w:p>
    <w:p w14:paraId="52FAC665" w14:textId="77777777" w:rsidR="00CB69BB" w:rsidRPr="00FF1CC4" w:rsidRDefault="00CB69BB" w:rsidP="004842DA">
      <w:pPr>
        <w:pStyle w:val="1"/>
        <w:ind w:right="-1" w:firstLine="360"/>
        <w:jc w:val="both"/>
        <w:rPr>
          <w:color w:val="auto"/>
          <w:szCs w:val="24"/>
        </w:rPr>
      </w:pPr>
      <w:r w:rsidRPr="00FF1CC4">
        <w:rPr>
          <w:color w:val="auto"/>
          <w:szCs w:val="24"/>
        </w:rPr>
        <w:t>5.</w:t>
      </w:r>
      <w:r w:rsidR="00B311BF" w:rsidRPr="00FF1CC4">
        <w:rPr>
          <w:color w:val="auto"/>
          <w:szCs w:val="24"/>
        </w:rPr>
        <w:t>3</w:t>
      </w:r>
      <w:r w:rsidRPr="00FF1CC4">
        <w:rPr>
          <w:color w:val="auto"/>
          <w:szCs w:val="24"/>
        </w:rPr>
        <w:t xml:space="preserve">. Все споры, связанные с заключением, исполнением и прекращением настоящего </w:t>
      </w:r>
      <w:r w:rsidR="0083100D">
        <w:rPr>
          <w:color w:val="auto"/>
          <w:szCs w:val="24"/>
        </w:rPr>
        <w:t>Д</w:t>
      </w:r>
      <w:r w:rsidRPr="00FF1CC4">
        <w:rPr>
          <w:color w:val="auto"/>
          <w:szCs w:val="24"/>
        </w:rPr>
        <w:t xml:space="preserve">оговора, подлежат рассмотрению в суде по указанному в разделе </w:t>
      </w:r>
      <w:r w:rsidR="001B3C19">
        <w:rPr>
          <w:color w:val="auto"/>
          <w:szCs w:val="24"/>
        </w:rPr>
        <w:t>8</w:t>
      </w:r>
      <w:r w:rsidRPr="00FF1CC4">
        <w:rPr>
          <w:color w:val="auto"/>
          <w:szCs w:val="24"/>
        </w:rPr>
        <w:t xml:space="preserve"> месту нахождения </w:t>
      </w:r>
      <w:r w:rsidR="00B311BF" w:rsidRPr="00FF1CC4">
        <w:rPr>
          <w:color w:val="auto"/>
          <w:szCs w:val="24"/>
        </w:rPr>
        <w:t>Заказчика</w:t>
      </w:r>
      <w:r w:rsidRPr="00FF1CC4">
        <w:rPr>
          <w:color w:val="auto"/>
          <w:szCs w:val="24"/>
        </w:rPr>
        <w:t xml:space="preserve">. </w:t>
      </w:r>
    </w:p>
    <w:p w14:paraId="7999ED3A" w14:textId="77777777" w:rsidR="00CB69BB" w:rsidRDefault="009B6AD7" w:rsidP="000D0E03">
      <w:pPr>
        <w:pStyle w:val="1"/>
        <w:ind w:right="-1" w:firstLine="360"/>
        <w:jc w:val="both"/>
        <w:rPr>
          <w:sz w:val="22"/>
          <w:szCs w:val="22"/>
        </w:rPr>
      </w:pPr>
      <w:r w:rsidRPr="000D0E03">
        <w:rPr>
          <w:sz w:val="22"/>
          <w:szCs w:val="22"/>
        </w:rPr>
        <w:t>5.</w:t>
      </w:r>
      <w:r w:rsidR="00FF130C" w:rsidRPr="000D0E03">
        <w:rPr>
          <w:sz w:val="22"/>
          <w:szCs w:val="22"/>
        </w:rPr>
        <w:t>4</w:t>
      </w:r>
      <w:r w:rsidRPr="000D0E03">
        <w:rPr>
          <w:sz w:val="22"/>
          <w:szCs w:val="22"/>
        </w:rPr>
        <w:t xml:space="preserve">. В случае расторжения настоящего Договора, независимо от причин расторжения, </w:t>
      </w:r>
      <w:r w:rsidR="004842DA" w:rsidRPr="000D0E03">
        <w:rPr>
          <w:sz w:val="22"/>
          <w:szCs w:val="22"/>
        </w:rPr>
        <w:t>Заказчик</w:t>
      </w:r>
      <w:r w:rsidRPr="000D0E03">
        <w:rPr>
          <w:sz w:val="22"/>
          <w:szCs w:val="22"/>
        </w:rPr>
        <w:t xml:space="preserve"> поручает </w:t>
      </w:r>
      <w:r w:rsidR="004842DA" w:rsidRPr="000D0E03">
        <w:rPr>
          <w:sz w:val="22"/>
          <w:szCs w:val="22"/>
        </w:rPr>
        <w:t>Подрядчику</w:t>
      </w:r>
      <w:r w:rsidRPr="000D0E03">
        <w:rPr>
          <w:sz w:val="22"/>
          <w:szCs w:val="22"/>
        </w:rPr>
        <w:t xml:space="preserve"> перечислить денежные средства, уплаченные </w:t>
      </w:r>
      <w:r w:rsidR="004842DA" w:rsidRPr="000D0E03">
        <w:rPr>
          <w:sz w:val="22"/>
          <w:szCs w:val="22"/>
        </w:rPr>
        <w:t>Заказчико</w:t>
      </w:r>
      <w:r w:rsidRPr="000D0E03">
        <w:rPr>
          <w:sz w:val="22"/>
          <w:szCs w:val="22"/>
        </w:rPr>
        <w:t xml:space="preserve">м в счет </w:t>
      </w:r>
      <w:r w:rsidR="001F353B">
        <w:rPr>
          <w:sz w:val="22"/>
          <w:szCs w:val="22"/>
        </w:rPr>
        <w:t>Ц</w:t>
      </w:r>
      <w:r w:rsidRPr="000D0E03">
        <w:rPr>
          <w:sz w:val="22"/>
          <w:szCs w:val="22"/>
        </w:rPr>
        <w:t xml:space="preserve">ены </w:t>
      </w:r>
      <w:r w:rsidR="00460ECE">
        <w:rPr>
          <w:sz w:val="22"/>
          <w:szCs w:val="22"/>
        </w:rPr>
        <w:t>д</w:t>
      </w:r>
      <w:r w:rsidRPr="000D0E03">
        <w:rPr>
          <w:sz w:val="22"/>
          <w:szCs w:val="22"/>
        </w:rPr>
        <w:t xml:space="preserve">оговора по следующим реквизитам: № счета 40817_____________________, __________________ регионального филиала, ИНН 7725114488, ОГРН 1027700342890, БИК __________, КПП ________________, № к/с ____________ в ______________, в течение 30 (тридцати) календарных дней с даты расторжения </w:t>
      </w:r>
      <w:r w:rsidR="00460ECE">
        <w:rPr>
          <w:sz w:val="22"/>
          <w:szCs w:val="22"/>
        </w:rPr>
        <w:t xml:space="preserve">настоящего </w:t>
      </w:r>
      <w:r w:rsidR="0083100D">
        <w:rPr>
          <w:sz w:val="22"/>
          <w:szCs w:val="22"/>
        </w:rPr>
        <w:t>Д</w:t>
      </w:r>
      <w:r w:rsidRPr="000D0E03">
        <w:rPr>
          <w:sz w:val="22"/>
          <w:szCs w:val="22"/>
        </w:rPr>
        <w:t>оговора</w:t>
      </w:r>
      <w:r w:rsidR="001F353B">
        <w:rPr>
          <w:sz w:val="22"/>
          <w:szCs w:val="22"/>
        </w:rPr>
        <w:t>.</w:t>
      </w:r>
    </w:p>
    <w:p w14:paraId="212EB06D" w14:textId="77777777" w:rsidR="00FF1CC4" w:rsidRDefault="00FF1CC4" w:rsidP="004842DA">
      <w:pPr>
        <w:pStyle w:val="1"/>
        <w:ind w:right="-1"/>
        <w:jc w:val="center"/>
        <w:rPr>
          <w:color w:val="auto"/>
          <w:szCs w:val="24"/>
        </w:rPr>
      </w:pPr>
    </w:p>
    <w:p w14:paraId="1732FDDF" w14:textId="77777777" w:rsidR="00CB69BB" w:rsidRPr="00FF1CC4" w:rsidRDefault="00CB69BB" w:rsidP="004842DA">
      <w:pPr>
        <w:pStyle w:val="1"/>
        <w:ind w:right="-1"/>
        <w:jc w:val="center"/>
        <w:rPr>
          <w:color w:val="auto"/>
          <w:szCs w:val="24"/>
        </w:rPr>
      </w:pPr>
      <w:r w:rsidRPr="00FF1CC4">
        <w:rPr>
          <w:color w:val="auto"/>
          <w:szCs w:val="24"/>
        </w:rPr>
        <w:t>6. Заключительные положения</w:t>
      </w:r>
    </w:p>
    <w:p w14:paraId="1A42174D" w14:textId="77777777" w:rsidR="00CB69BB" w:rsidRPr="00FF1CC4" w:rsidRDefault="00CB69BB" w:rsidP="004842DA">
      <w:pPr>
        <w:pStyle w:val="1"/>
        <w:ind w:right="-1" w:firstLine="360"/>
        <w:jc w:val="both"/>
        <w:rPr>
          <w:color w:val="auto"/>
          <w:szCs w:val="24"/>
        </w:rPr>
      </w:pPr>
      <w:r w:rsidRPr="00FF1CC4">
        <w:rPr>
          <w:color w:val="auto"/>
          <w:szCs w:val="24"/>
        </w:rPr>
        <w:t xml:space="preserve">6.1. </w:t>
      </w:r>
      <w:r w:rsidR="00DD2780" w:rsidRPr="00DD2780">
        <w:t xml:space="preserve"> </w:t>
      </w:r>
      <w:r w:rsidR="00DD2780" w:rsidRPr="00DD2780">
        <w:rPr>
          <w:color w:val="auto"/>
          <w:szCs w:val="24"/>
        </w:rPr>
        <w:t xml:space="preserve">Настоящий договор вступает в силу с момента его подписания </w:t>
      </w:r>
      <w:r w:rsidR="001F353B">
        <w:rPr>
          <w:color w:val="auto"/>
          <w:szCs w:val="24"/>
        </w:rPr>
        <w:t xml:space="preserve">Сторонами </w:t>
      </w:r>
      <w:r w:rsidR="00DD2780" w:rsidRPr="00DD2780">
        <w:rPr>
          <w:color w:val="auto"/>
          <w:szCs w:val="24"/>
        </w:rPr>
        <w:t xml:space="preserve">и действует до полного выполнения Сторонами своих обязательств по </w:t>
      </w:r>
      <w:r w:rsidR="0083100D">
        <w:rPr>
          <w:color w:val="auto"/>
          <w:szCs w:val="24"/>
        </w:rPr>
        <w:t>Д</w:t>
      </w:r>
      <w:r w:rsidR="00DD2780" w:rsidRPr="00DD2780">
        <w:rPr>
          <w:color w:val="auto"/>
          <w:szCs w:val="24"/>
        </w:rPr>
        <w:t>оговору.</w:t>
      </w:r>
    </w:p>
    <w:p w14:paraId="74849CCB" w14:textId="77777777" w:rsidR="00CB69BB" w:rsidRPr="00FF1CC4" w:rsidRDefault="00CB69BB" w:rsidP="004842DA">
      <w:pPr>
        <w:pStyle w:val="1"/>
        <w:ind w:right="-1" w:firstLine="360"/>
        <w:jc w:val="both"/>
        <w:rPr>
          <w:color w:val="auto"/>
          <w:szCs w:val="24"/>
        </w:rPr>
      </w:pPr>
      <w:r w:rsidRPr="00FF1CC4">
        <w:rPr>
          <w:color w:val="auto"/>
          <w:szCs w:val="24"/>
        </w:rPr>
        <w:t>6.</w:t>
      </w:r>
      <w:r w:rsidR="00B311BF" w:rsidRPr="00FF1CC4">
        <w:rPr>
          <w:color w:val="auto"/>
          <w:szCs w:val="24"/>
        </w:rPr>
        <w:t>2</w:t>
      </w:r>
      <w:r w:rsidRPr="00FF1CC4">
        <w:rPr>
          <w:color w:val="auto"/>
          <w:szCs w:val="24"/>
        </w:rPr>
        <w:t xml:space="preserve">. Все изменения и дополнения к настоящему </w:t>
      </w:r>
      <w:r w:rsidR="0083100D">
        <w:rPr>
          <w:color w:val="auto"/>
          <w:szCs w:val="24"/>
        </w:rPr>
        <w:t>Д</w:t>
      </w:r>
      <w:r w:rsidRPr="00FF1CC4">
        <w:rPr>
          <w:color w:val="auto"/>
          <w:szCs w:val="24"/>
        </w:rPr>
        <w:t xml:space="preserve">оговору являются неотъемлемой частью настоящего </w:t>
      </w:r>
      <w:r w:rsidR="0083100D">
        <w:rPr>
          <w:color w:val="auto"/>
          <w:szCs w:val="24"/>
        </w:rPr>
        <w:t>Д</w:t>
      </w:r>
      <w:r w:rsidRPr="00FF1CC4">
        <w:rPr>
          <w:color w:val="auto"/>
          <w:szCs w:val="24"/>
        </w:rPr>
        <w:t>оговора</w:t>
      </w:r>
      <w:r w:rsidR="00734A98">
        <w:rPr>
          <w:color w:val="auto"/>
          <w:szCs w:val="24"/>
        </w:rPr>
        <w:t>,</w:t>
      </w:r>
      <w:r w:rsidR="00460ECE">
        <w:rPr>
          <w:color w:val="auto"/>
          <w:szCs w:val="24"/>
        </w:rPr>
        <w:t xml:space="preserve"> оформляются </w:t>
      </w:r>
      <w:r w:rsidR="00DD2780">
        <w:rPr>
          <w:color w:val="auto"/>
          <w:szCs w:val="24"/>
        </w:rPr>
        <w:t>в письменной форме</w:t>
      </w:r>
      <w:r w:rsidR="00734A98">
        <w:rPr>
          <w:color w:val="auto"/>
          <w:szCs w:val="24"/>
        </w:rPr>
        <w:t xml:space="preserve">, </w:t>
      </w:r>
      <w:r w:rsidRPr="00FF1CC4">
        <w:rPr>
          <w:color w:val="auto"/>
          <w:szCs w:val="24"/>
        </w:rPr>
        <w:t xml:space="preserve">должны быть подписаны </w:t>
      </w:r>
      <w:r w:rsidR="001F353B">
        <w:rPr>
          <w:color w:val="auto"/>
          <w:szCs w:val="24"/>
        </w:rPr>
        <w:t>С</w:t>
      </w:r>
      <w:r w:rsidRPr="00FF1CC4">
        <w:rPr>
          <w:color w:val="auto"/>
          <w:szCs w:val="24"/>
        </w:rPr>
        <w:t xml:space="preserve">торонами, </w:t>
      </w:r>
      <w:r w:rsidR="00734A98" w:rsidRPr="00FF1CC4">
        <w:rPr>
          <w:color w:val="auto"/>
          <w:szCs w:val="24"/>
        </w:rPr>
        <w:t>либо их надлежащим образом уполномоченными представителями</w:t>
      </w:r>
      <w:r w:rsidR="00734A98">
        <w:rPr>
          <w:color w:val="auto"/>
          <w:szCs w:val="24"/>
        </w:rPr>
        <w:t>, а также предварительно согласованы с Кредитором</w:t>
      </w:r>
      <w:r w:rsidRPr="00FF1CC4">
        <w:rPr>
          <w:color w:val="auto"/>
          <w:szCs w:val="24"/>
        </w:rPr>
        <w:t>.</w:t>
      </w:r>
    </w:p>
    <w:p w14:paraId="1E7FFDF3" w14:textId="77777777" w:rsidR="00CB69BB" w:rsidRPr="00FF1CC4" w:rsidRDefault="00CB69BB" w:rsidP="004842DA">
      <w:pPr>
        <w:pStyle w:val="1"/>
        <w:ind w:right="-1" w:firstLine="360"/>
        <w:jc w:val="both"/>
        <w:rPr>
          <w:color w:val="auto"/>
          <w:szCs w:val="24"/>
        </w:rPr>
      </w:pPr>
      <w:r w:rsidRPr="00FF1CC4">
        <w:rPr>
          <w:color w:val="auto"/>
          <w:szCs w:val="24"/>
        </w:rPr>
        <w:t>6.</w:t>
      </w:r>
      <w:r w:rsidR="00B311BF" w:rsidRPr="00FF1CC4">
        <w:rPr>
          <w:color w:val="auto"/>
          <w:szCs w:val="24"/>
        </w:rPr>
        <w:t>3</w:t>
      </w:r>
      <w:r w:rsidRPr="00FF1CC4">
        <w:rPr>
          <w:color w:val="auto"/>
          <w:szCs w:val="24"/>
        </w:rPr>
        <w:t xml:space="preserve">. Настоящий </w:t>
      </w:r>
      <w:r w:rsidR="0083100D">
        <w:rPr>
          <w:color w:val="auto"/>
          <w:szCs w:val="24"/>
        </w:rPr>
        <w:t>Д</w:t>
      </w:r>
      <w:r w:rsidRPr="00FF1CC4">
        <w:rPr>
          <w:color w:val="auto"/>
          <w:szCs w:val="24"/>
        </w:rPr>
        <w:t xml:space="preserve">оговор выражает все договоренности сторон относительно их взаимоотношений. С момента заключения настоящего </w:t>
      </w:r>
      <w:r w:rsidR="0083100D">
        <w:rPr>
          <w:color w:val="auto"/>
          <w:szCs w:val="24"/>
        </w:rPr>
        <w:t>Д</w:t>
      </w:r>
      <w:r w:rsidRPr="00FF1CC4">
        <w:rPr>
          <w:color w:val="auto"/>
          <w:szCs w:val="24"/>
        </w:rPr>
        <w:t xml:space="preserve">оговора вся предшествующая переписка сторон теряет силу и не может использоваться для установления истинного волеизъявления </w:t>
      </w:r>
      <w:r w:rsidR="001F353B">
        <w:rPr>
          <w:color w:val="auto"/>
          <w:szCs w:val="24"/>
        </w:rPr>
        <w:t>С</w:t>
      </w:r>
      <w:r w:rsidRPr="00FF1CC4">
        <w:rPr>
          <w:color w:val="auto"/>
          <w:szCs w:val="24"/>
        </w:rPr>
        <w:t>торон.</w:t>
      </w:r>
    </w:p>
    <w:p w14:paraId="2F3E23D4" w14:textId="77777777" w:rsidR="005E35CC" w:rsidRPr="00FF1CC4" w:rsidRDefault="00CB69BB" w:rsidP="004842DA">
      <w:pPr>
        <w:pStyle w:val="1"/>
        <w:ind w:right="-1" w:firstLine="360"/>
        <w:jc w:val="both"/>
        <w:rPr>
          <w:color w:val="auto"/>
          <w:szCs w:val="24"/>
        </w:rPr>
      </w:pPr>
      <w:r w:rsidRPr="00FF1CC4">
        <w:rPr>
          <w:color w:val="auto"/>
          <w:szCs w:val="24"/>
        </w:rPr>
        <w:t>6.</w:t>
      </w:r>
      <w:r w:rsidR="00B311BF" w:rsidRPr="00FF1CC4">
        <w:rPr>
          <w:color w:val="auto"/>
          <w:szCs w:val="24"/>
        </w:rPr>
        <w:t>4</w:t>
      </w:r>
      <w:r w:rsidRPr="00FF1CC4">
        <w:rPr>
          <w:color w:val="auto"/>
          <w:szCs w:val="24"/>
        </w:rPr>
        <w:t xml:space="preserve">. Настоящий </w:t>
      </w:r>
      <w:r w:rsidR="00354A05">
        <w:rPr>
          <w:color w:val="auto"/>
          <w:szCs w:val="24"/>
        </w:rPr>
        <w:t>Д</w:t>
      </w:r>
      <w:r w:rsidRPr="00FF1CC4">
        <w:rPr>
          <w:color w:val="auto"/>
          <w:szCs w:val="24"/>
        </w:rPr>
        <w:t xml:space="preserve">оговор составлен в двух экземплярах, обладающих равной юридической силой, - по одному для каждой из </w:t>
      </w:r>
      <w:r w:rsidR="00734A98">
        <w:rPr>
          <w:color w:val="auto"/>
          <w:szCs w:val="24"/>
        </w:rPr>
        <w:t>С</w:t>
      </w:r>
      <w:r w:rsidRPr="00FF1CC4">
        <w:rPr>
          <w:color w:val="auto"/>
          <w:szCs w:val="24"/>
        </w:rPr>
        <w:t>торон.</w:t>
      </w:r>
      <w:r w:rsidRPr="00FF1CC4">
        <w:rPr>
          <w:color w:val="auto"/>
          <w:szCs w:val="24"/>
        </w:rPr>
        <w:tab/>
      </w:r>
      <w:r w:rsidRPr="00FF1CC4">
        <w:rPr>
          <w:color w:val="auto"/>
          <w:szCs w:val="24"/>
        </w:rPr>
        <w:tab/>
      </w:r>
    </w:p>
    <w:p w14:paraId="7DF1399A" w14:textId="77777777" w:rsidR="00605706" w:rsidRPr="00FF1CC4" w:rsidRDefault="00605706" w:rsidP="004842DA">
      <w:pPr>
        <w:pStyle w:val="1"/>
        <w:ind w:right="-1"/>
        <w:jc w:val="center"/>
        <w:rPr>
          <w:color w:val="auto"/>
          <w:szCs w:val="24"/>
        </w:rPr>
      </w:pPr>
    </w:p>
    <w:p w14:paraId="2A3BD4FD" w14:textId="77777777" w:rsidR="00CB69BB" w:rsidRPr="00FF1CC4" w:rsidRDefault="00CB69BB" w:rsidP="004842DA">
      <w:pPr>
        <w:pStyle w:val="1"/>
        <w:ind w:right="-1"/>
        <w:jc w:val="center"/>
        <w:rPr>
          <w:color w:val="auto"/>
          <w:szCs w:val="24"/>
        </w:rPr>
      </w:pPr>
      <w:r w:rsidRPr="00FF1CC4">
        <w:rPr>
          <w:color w:val="auto"/>
          <w:szCs w:val="24"/>
        </w:rPr>
        <w:t xml:space="preserve">7. Список приложений к </w:t>
      </w:r>
      <w:r w:rsidR="00734A98">
        <w:rPr>
          <w:color w:val="auto"/>
          <w:szCs w:val="24"/>
        </w:rPr>
        <w:t>Д</w:t>
      </w:r>
      <w:r w:rsidRPr="00FF1CC4">
        <w:rPr>
          <w:color w:val="auto"/>
          <w:szCs w:val="24"/>
        </w:rPr>
        <w:t>оговору</w:t>
      </w:r>
    </w:p>
    <w:p w14:paraId="5466B41E" w14:textId="77777777" w:rsidR="00DD138E" w:rsidRPr="00FF1CC4" w:rsidRDefault="00DD138E" w:rsidP="004842DA">
      <w:pPr>
        <w:pStyle w:val="1"/>
        <w:ind w:right="-1"/>
        <w:jc w:val="both"/>
        <w:rPr>
          <w:color w:val="auto"/>
          <w:szCs w:val="24"/>
        </w:rPr>
      </w:pPr>
    </w:p>
    <w:p w14:paraId="0318C44F" w14:textId="77777777" w:rsidR="00CD12B3" w:rsidRPr="00FF1CC4" w:rsidRDefault="00CB69BB" w:rsidP="004842DA">
      <w:pPr>
        <w:pStyle w:val="1"/>
        <w:ind w:right="-1"/>
        <w:jc w:val="both"/>
        <w:rPr>
          <w:color w:val="auto"/>
          <w:szCs w:val="24"/>
        </w:rPr>
      </w:pPr>
      <w:r w:rsidRPr="00FF1CC4">
        <w:rPr>
          <w:color w:val="auto"/>
          <w:szCs w:val="24"/>
        </w:rPr>
        <w:t xml:space="preserve">Приложение </w:t>
      </w:r>
      <w:r w:rsidRPr="00E8516C">
        <w:rPr>
          <w:color w:val="auto"/>
          <w:szCs w:val="24"/>
        </w:rPr>
        <w:t>№1 –</w:t>
      </w:r>
      <w:r w:rsidRPr="00FF1CC4">
        <w:rPr>
          <w:color w:val="auto"/>
          <w:szCs w:val="24"/>
        </w:rPr>
        <w:t xml:space="preserve"> </w:t>
      </w:r>
      <w:r w:rsidR="00CD12B3" w:rsidRPr="00FF1CC4">
        <w:rPr>
          <w:color w:val="auto"/>
          <w:szCs w:val="24"/>
        </w:rPr>
        <w:t>Спецификация на строительные работы и материалы.</w:t>
      </w:r>
    </w:p>
    <w:p w14:paraId="682FC345" w14:textId="77777777" w:rsidR="00CB69BB" w:rsidRPr="00FF1CC4" w:rsidRDefault="00CD12B3" w:rsidP="004842DA">
      <w:pPr>
        <w:pStyle w:val="1"/>
        <w:ind w:right="-1"/>
        <w:jc w:val="both"/>
        <w:rPr>
          <w:color w:val="auto"/>
          <w:szCs w:val="24"/>
        </w:rPr>
      </w:pPr>
      <w:r w:rsidRPr="00FF1CC4">
        <w:rPr>
          <w:color w:val="auto"/>
          <w:szCs w:val="24"/>
        </w:rPr>
        <w:t>Приложение №2</w:t>
      </w:r>
      <w:r w:rsidR="00CB69BB" w:rsidRPr="00FF1CC4">
        <w:rPr>
          <w:color w:val="auto"/>
          <w:szCs w:val="24"/>
        </w:rPr>
        <w:t xml:space="preserve"> – Проект на строительство</w:t>
      </w:r>
      <w:r w:rsidR="0088443F">
        <w:rPr>
          <w:color w:val="auto"/>
          <w:szCs w:val="24"/>
        </w:rPr>
        <w:t xml:space="preserve"> жилого дома</w:t>
      </w:r>
      <w:r w:rsidR="00CB69BB" w:rsidRPr="00FF1CC4">
        <w:rPr>
          <w:color w:val="auto"/>
          <w:szCs w:val="24"/>
        </w:rPr>
        <w:t>.</w:t>
      </w:r>
    </w:p>
    <w:p w14:paraId="0B630D3B" w14:textId="77777777" w:rsidR="00CB69BB" w:rsidRDefault="00CD12B3" w:rsidP="004842DA">
      <w:pPr>
        <w:pStyle w:val="1"/>
        <w:ind w:right="-1"/>
        <w:jc w:val="both"/>
        <w:rPr>
          <w:color w:val="auto"/>
          <w:szCs w:val="24"/>
        </w:rPr>
      </w:pPr>
      <w:r w:rsidRPr="00FF1CC4">
        <w:rPr>
          <w:color w:val="auto"/>
          <w:szCs w:val="24"/>
        </w:rPr>
        <w:t>Приложение №3</w:t>
      </w:r>
      <w:r w:rsidR="00CB69BB" w:rsidRPr="00FF1CC4">
        <w:rPr>
          <w:color w:val="auto"/>
          <w:szCs w:val="24"/>
        </w:rPr>
        <w:t xml:space="preserve"> – </w:t>
      </w:r>
      <w:r w:rsidR="00A71ACE">
        <w:rPr>
          <w:color w:val="auto"/>
          <w:szCs w:val="24"/>
        </w:rPr>
        <w:t>Разводка инженерных сетей</w:t>
      </w:r>
      <w:r w:rsidR="00CB69BB" w:rsidRPr="00FF1CC4">
        <w:rPr>
          <w:color w:val="auto"/>
          <w:szCs w:val="24"/>
        </w:rPr>
        <w:t>.</w:t>
      </w:r>
    </w:p>
    <w:p w14:paraId="71FF4EC5" w14:textId="77777777" w:rsidR="00DD2780" w:rsidRPr="00FF1CC4" w:rsidRDefault="00DD2780" w:rsidP="004842DA">
      <w:pPr>
        <w:pStyle w:val="1"/>
        <w:ind w:right="-1"/>
        <w:jc w:val="both"/>
        <w:rPr>
          <w:color w:val="auto"/>
          <w:szCs w:val="24"/>
        </w:rPr>
      </w:pPr>
      <w:r>
        <w:rPr>
          <w:color w:val="auto"/>
          <w:szCs w:val="24"/>
        </w:rPr>
        <w:t>Приложение №4 – форма Акта сдачи-приемки строительных работ.</w:t>
      </w:r>
    </w:p>
    <w:p w14:paraId="6A7DE090" w14:textId="77777777" w:rsidR="00FF1CC4" w:rsidRDefault="00FF1CC4" w:rsidP="002E5441">
      <w:pPr>
        <w:pStyle w:val="1"/>
        <w:ind w:right="-1"/>
        <w:jc w:val="center"/>
        <w:rPr>
          <w:color w:val="auto"/>
          <w:szCs w:val="24"/>
        </w:rPr>
      </w:pPr>
    </w:p>
    <w:p w14:paraId="7A1CDE08" w14:textId="77777777" w:rsidR="005D340D" w:rsidRPr="00FF1CC4" w:rsidRDefault="002E5441" w:rsidP="002E5441">
      <w:pPr>
        <w:pStyle w:val="1"/>
        <w:ind w:right="-1"/>
        <w:jc w:val="center"/>
        <w:rPr>
          <w:color w:val="auto"/>
          <w:szCs w:val="24"/>
        </w:rPr>
      </w:pPr>
      <w:r w:rsidRPr="00FF1CC4">
        <w:rPr>
          <w:color w:val="auto"/>
          <w:szCs w:val="24"/>
        </w:rPr>
        <w:t xml:space="preserve">8. Адреса и реквизиты </w:t>
      </w:r>
      <w:r w:rsidR="00734A98">
        <w:rPr>
          <w:color w:val="auto"/>
          <w:szCs w:val="24"/>
        </w:rPr>
        <w:t>С</w:t>
      </w:r>
      <w:r w:rsidRPr="00FF1CC4">
        <w:rPr>
          <w:color w:val="auto"/>
          <w:szCs w:val="24"/>
        </w:rPr>
        <w:t>торон</w:t>
      </w:r>
    </w:p>
    <w:tbl>
      <w:tblPr>
        <w:tblW w:w="9238" w:type="dxa"/>
        <w:tblLayout w:type="fixed"/>
        <w:tblCellMar>
          <w:left w:w="0" w:type="dxa"/>
          <w:right w:w="0" w:type="dxa"/>
        </w:tblCellMar>
        <w:tblLook w:val="0000" w:firstRow="0" w:lastRow="0" w:firstColumn="0" w:lastColumn="0" w:noHBand="0" w:noVBand="0"/>
      </w:tblPr>
      <w:tblGrid>
        <w:gridCol w:w="4619"/>
        <w:gridCol w:w="4619"/>
      </w:tblGrid>
      <w:tr w:rsidR="00694576" w:rsidRPr="00FE4FC0" w14:paraId="385EC51B" w14:textId="77777777" w:rsidTr="00714E04">
        <w:trPr>
          <w:cantSplit/>
          <w:trHeight w:val="565"/>
        </w:trPr>
        <w:tc>
          <w:tcPr>
            <w:tcW w:w="4619" w:type="dxa"/>
            <w:shd w:val="clear" w:color="auto" w:fill="auto"/>
          </w:tcPr>
          <w:p w14:paraId="407EE46C" w14:textId="77777777" w:rsidR="00694576" w:rsidRPr="00FE4FC0" w:rsidRDefault="002E5441" w:rsidP="00694576">
            <w:pPr>
              <w:snapToGrid w:val="0"/>
              <w:spacing w:after="100"/>
              <w:ind w:right="-1"/>
              <w:rPr>
                <w:rFonts w:ascii="Times New Roman" w:hAnsi="Times New Roman"/>
                <w:szCs w:val="24"/>
              </w:rPr>
            </w:pPr>
            <w:r w:rsidRPr="00FE4FC0">
              <w:rPr>
                <w:rFonts w:ascii="Times New Roman" w:hAnsi="Times New Roman"/>
                <w:szCs w:val="24"/>
              </w:rPr>
              <w:lastRenderedPageBreak/>
              <w:t>По</w:t>
            </w:r>
            <w:r w:rsidR="00694576" w:rsidRPr="00FE4FC0">
              <w:rPr>
                <w:rFonts w:ascii="Times New Roman" w:hAnsi="Times New Roman"/>
                <w:szCs w:val="24"/>
              </w:rPr>
              <w:t>дрядчик:</w:t>
            </w:r>
          </w:p>
          <w:p w14:paraId="5F0DE577" w14:textId="77777777" w:rsidR="00694576" w:rsidRPr="00FE4FC0" w:rsidRDefault="00694576" w:rsidP="00694576">
            <w:pPr>
              <w:snapToGrid w:val="0"/>
              <w:spacing w:after="100"/>
              <w:ind w:right="-1"/>
              <w:rPr>
                <w:rFonts w:ascii="Times New Roman" w:hAnsi="Times New Roman"/>
                <w:szCs w:val="24"/>
              </w:rPr>
            </w:pPr>
            <w:r w:rsidRPr="00FE4FC0">
              <w:rPr>
                <w:rFonts w:ascii="Times New Roman" w:hAnsi="Times New Roman"/>
                <w:szCs w:val="24"/>
              </w:rPr>
              <w:t>ООО _____________</w:t>
            </w:r>
            <w:r w:rsidR="002E5441" w:rsidRPr="00FE4FC0">
              <w:rPr>
                <w:rFonts w:ascii="Times New Roman" w:hAnsi="Times New Roman"/>
                <w:szCs w:val="24"/>
              </w:rPr>
              <w:t>____</w:t>
            </w:r>
            <w:r w:rsidR="00714E04" w:rsidRPr="00FE4FC0">
              <w:rPr>
                <w:rFonts w:ascii="Times New Roman" w:hAnsi="Times New Roman"/>
                <w:szCs w:val="24"/>
              </w:rPr>
              <w:t>________</w:t>
            </w:r>
            <w:r w:rsidR="002E5441" w:rsidRPr="00FE4FC0">
              <w:rPr>
                <w:rFonts w:ascii="Times New Roman" w:hAnsi="Times New Roman"/>
                <w:szCs w:val="24"/>
              </w:rPr>
              <w:t>_</w:t>
            </w:r>
          </w:p>
          <w:p w14:paraId="3328E517" w14:textId="77777777" w:rsidR="00694576" w:rsidRPr="00FE4FC0" w:rsidRDefault="00694576" w:rsidP="00694576">
            <w:pPr>
              <w:spacing w:after="100"/>
              <w:ind w:right="-1"/>
              <w:rPr>
                <w:rFonts w:ascii="Times New Roman" w:hAnsi="Times New Roman"/>
                <w:szCs w:val="24"/>
              </w:rPr>
            </w:pPr>
            <w:r w:rsidRPr="00FE4FC0">
              <w:rPr>
                <w:rFonts w:ascii="Times New Roman" w:hAnsi="Times New Roman"/>
                <w:szCs w:val="24"/>
              </w:rPr>
              <w:t>Юридический адрес:</w:t>
            </w:r>
          </w:p>
          <w:p w14:paraId="42E97B8C" w14:textId="77777777" w:rsidR="00694576" w:rsidRPr="00FE4FC0" w:rsidRDefault="00694576" w:rsidP="00694576">
            <w:pPr>
              <w:spacing w:after="100"/>
              <w:ind w:right="-1"/>
              <w:rPr>
                <w:rFonts w:ascii="Times New Roman" w:hAnsi="Times New Roman"/>
                <w:szCs w:val="24"/>
              </w:rPr>
            </w:pPr>
            <w:r w:rsidRPr="00FE4FC0">
              <w:rPr>
                <w:rFonts w:ascii="Times New Roman" w:hAnsi="Times New Roman"/>
                <w:szCs w:val="24"/>
              </w:rPr>
              <w:t>ИНН______________</w:t>
            </w:r>
            <w:r w:rsidR="002E5441" w:rsidRPr="00FE4FC0">
              <w:rPr>
                <w:rFonts w:ascii="Times New Roman" w:hAnsi="Times New Roman"/>
                <w:szCs w:val="24"/>
              </w:rPr>
              <w:t>_____</w:t>
            </w:r>
            <w:r w:rsidR="00714E04" w:rsidRPr="00FE4FC0">
              <w:rPr>
                <w:rFonts w:ascii="Times New Roman" w:hAnsi="Times New Roman"/>
                <w:szCs w:val="24"/>
              </w:rPr>
              <w:t>_______</w:t>
            </w:r>
          </w:p>
          <w:p w14:paraId="12357BAF" w14:textId="77777777" w:rsidR="00694576" w:rsidRPr="00FE4FC0" w:rsidRDefault="00694576" w:rsidP="00694576">
            <w:pPr>
              <w:spacing w:after="100"/>
              <w:ind w:right="-1"/>
              <w:rPr>
                <w:rFonts w:ascii="Times New Roman" w:hAnsi="Times New Roman"/>
                <w:szCs w:val="24"/>
              </w:rPr>
            </w:pPr>
            <w:r w:rsidRPr="00FE4FC0">
              <w:rPr>
                <w:rFonts w:ascii="Times New Roman" w:hAnsi="Times New Roman"/>
                <w:szCs w:val="24"/>
              </w:rPr>
              <w:t>КПП______________</w:t>
            </w:r>
            <w:r w:rsidR="002E5441" w:rsidRPr="00FE4FC0">
              <w:rPr>
                <w:rFonts w:ascii="Times New Roman" w:hAnsi="Times New Roman"/>
                <w:szCs w:val="24"/>
              </w:rPr>
              <w:t>_____</w:t>
            </w:r>
            <w:r w:rsidR="00714E04" w:rsidRPr="00FE4FC0">
              <w:rPr>
                <w:rFonts w:ascii="Times New Roman" w:hAnsi="Times New Roman"/>
                <w:szCs w:val="24"/>
              </w:rPr>
              <w:t>_______</w:t>
            </w:r>
          </w:p>
          <w:p w14:paraId="28D6A98A" w14:textId="77777777" w:rsidR="00694576" w:rsidRPr="00FE4FC0" w:rsidRDefault="00694576" w:rsidP="00694576">
            <w:pPr>
              <w:spacing w:after="100"/>
              <w:ind w:right="-1"/>
              <w:rPr>
                <w:rFonts w:ascii="Times New Roman" w:hAnsi="Times New Roman"/>
                <w:szCs w:val="24"/>
              </w:rPr>
            </w:pPr>
            <w:r w:rsidRPr="00FE4FC0">
              <w:rPr>
                <w:rFonts w:ascii="Times New Roman" w:hAnsi="Times New Roman"/>
                <w:szCs w:val="24"/>
              </w:rPr>
              <w:t>ОГРН _____________</w:t>
            </w:r>
            <w:r w:rsidR="002E5441" w:rsidRPr="00FE4FC0">
              <w:rPr>
                <w:rFonts w:ascii="Times New Roman" w:hAnsi="Times New Roman"/>
                <w:szCs w:val="24"/>
              </w:rPr>
              <w:t>_____</w:t>
            </w:r>
            <w:r w:rsidR="00714E04" w:rsidRPr="00FE4FC0">
              <w:rPr>
                <w:rFonts w:ascii="Times New Roman" w:hAnsi="Times New Roman"/>
                <w:szCs w:val="24"/>
              </w:rPr>
              <w:t>______</w:t>
            </w:r>
          </w:p>
          <w:p w14:paraId="4E32D91E" w14:textId="77777777" w:rsidR="00694576" w:rsidRPr="00FE4FC0" w:rsidRDefault="00694576" w:rsidP="00694576">
            <w:pPr>
              <w:spacing w:after="100"/>
              <w:ind w:right="-1"/>
              <w:rPr>
                <w:rFonts w:ascii="Times New Roman" w:hAnsi="Times New Roman"/>
                <w:szCs w:val="24"/>
              </w:rPr>
            </w:pPr>
            <w:r w:rsidRPr="00FE4FC0">
              <w:rPr>
                <w:rFonts w:ascii="Times New Roman" w:hAnsi="Times New Roman"/>
                <w:szCs w:val="24"/>
              </w:rPr>
              <w:t>Р/с ________________</w:t>
            </w:r>
            <w:r w:rsidR="002E5441" w:rsidRPr="00FE4FC0">
              <w:rPr>
                <w:rFonts w:ascii="Times New Roman" w:hAnsi="Times New Roman"/>
                <w:szCs w:val="24"/>
              </w:rPr>
              <w:t>_____</w:t>
            </w:r>
            <w:r w:rsidR="00714E04" w:rsidRPr="00FE4FC0">
              <w:rPr>
                <w:rFonts w:ascii="Times New Roman" w:hAnsi="Times New Roman"/>
                <w:szCs w:val="24"/>
              </w:rPr>
              <w:t>______</w:t>
            </w:r>
          </w:p>
          <w:p w14:paraId="0FC02067" w14:textId="77777777" w:rsidR="00694576" w:rsidRPr="00FF1CC4" w:rsidRDefault="00694576" w:rsidP="00694576">
            <w:pPr>
              <w:pStyle w:val="ConsNonformat"/>
              <w:widowControl/>
              <w:tabs>
                <w:tab w:val="center" w:pos="4960"/>
              </w:tabs>
              <w:spacing w:after="100" w:line="220" w:lineRule="exact"/>
              <w:rPr>
                <w:rFonts w:ascii="Times New Roman" w:hAnsi="Times New Roman" w:cs="Times New Roman"/>
                <w:sz w:val="22"/>
                <w:szCs w:val="24"/>
              </w:rPr>
            </w:pPr>
            <w:r w:rsidRPr="00FF1CC4">
              <w:rPr>
                <w:rFonts w:ascii="Times New Roman" w:hAnsi="Times New Roman" w:cs="Times New Roman"/>
                <w:sz w:val="22"/>
                <w:szCs w:val="24"/>
              </w:rPr>
              <w:t>в __________________</w:t>
            </w:r>
            <w:r w:rsidR="002E5441" w:rsidRPr="00FF1CC4">
              <w:rPr>
                <w:rFonts w:ascii="Times New Roman" w:hAnsi="Times New Roman" w:cs="Times New Roman"/>
                <w:sz w:val="22"/>
                <w:szCs w:val="24"/>
              </w:rPr>
              <w:t>____</w:t>
            </w:r>
            <w:r w:rsidR="00714E04" w:rsidRPr="00FF1CC4">
              <w:rPr>
                <w:rFonts w:ascii="Times New Roman" w:hAnsi="Times New Roman" w:cs="Times New Roman"/>
                <w:sz w:val="22"/>
                <w:szCs w:val="24"/>
              </w:rPr>
              <w:t>______</w:t>
            </w:r>
            <w:r w:rsidR="002E5441" w:rsidRPr="00FF1CC4">
              <w:rPr>
                <w:rFonts w:ascii="Times New Roman" w:hAnsi="Times New Roman" w:cs="Times New Roman"/>
                <w:sz w:val="22"/>
                <w:szCs w:val="24"/>
              </w:rPr>
              <w:t>_</w:t>
            </w:r>
          </w:p>
          <w:p w14:paraId="58A7D45A" w14:textId="77777777" w:rsidR="00694576" w:rsidRPr="00FE4FC0" w:rsidRDefault="00694576" w:rsidP="00694576">
            <w:pPr>
              <w:spacing w:after="100"/>
              <w:ind w:right="-1"/>
              <w:rPr>
                <w:rFonts w:ascii="Times New Roman" w:hAnsi="Times New Roman"/>
                <w:bCs/>
                <w:szCs w:val="24"/>
              </w:rPr>
            </w:pPr>
            <w:r w:rsidRPr="00FE4FC0">
              <w:rPr>
                <w:rFonts w:ascii="Times New Roman" w:hAnsi="Times New Roman"/>
                <w:bCs/>
                <w:szCs w:val="24"/>
              </w:rPr>
              <w:t>БИК _______________</w:t>
            </w:r>
            <w:r w:rsidR="002E5441" w:rsidRPr="00FE4FC0">
              <w:rPr>
                <w:rFonts w:ascii="Times New Roman" w:hAnsi="Times New Roman"/>
                <w:bCs/>
                <w:szCs w:val="24"/>
              </w:rPr>
              <w:t>_____</w:t>
            </w:r>
            <w:r w:rsidR="00714E04" w:rsidRPr="00FE4FC0">
              <w:rPr>
                <w:rFonts w:ascii="Times New Roman" w:hAnsi="Times New Roman"/>
                <w:bCs/>
                <w:szCs w:val="24"/>
              </w:rPr>
              <w:t>______</w:t>
            </w:r>
          </w:p>
          <w:p w14:paraId="398A5EBB" w14:textId="77777777" w:rsidR="00694576" w:rsidRPr="00FE4FC0" w:rsidRDefault="00694576" w:rsidP="00694576">
            <w:pPr>
              <w:spacing w:after="100"/>
              <w:ind w:right="-1"/>
              <w:rPr>
                <w:rFonts w:ascii="Times New Roman" w:hAnsi="Times New Roman"/>
                <w:szCs w:val="24"/>
              </w:rPr>
            </w:pPr>
            <w:r w:rsidRPr="00FE4FC0">
              <w:rPr>
                <w:rFonts w:ascii="Times New Roman" w:hAnsi="Times New Roman"/>
                <w:szCs w:val="24"/>
              </w:rPr>
              <w:t>ОКПО _____________</w:t>
            </w:r>
            <w:r w:rsidR="002E5441" w:rsidRPr="00FE4FC0">
              <w:rPr>
                <w:rFonts w:ascii="Times New Roman" w:hAnsi="Times New Roman"/>
                <w:szCs w:val="24"/>
              </w:rPr>
              <w:t>_____</w:t>
            </w:r>
            <w:r w:rsidR="00714E04" w:rsidRPr="00FE4FC0">
              <w:rPr>
                <w:rFonts w:ascii="Times New Roman" w:hAnsi="Times New Roman"/>
                <w:szCs w:val="24"/>
              </w:rPr>
              <w:t>______</w:t>
            </w:r>
          </w:p>
          <w:p w14:paraId="0C610434" w14:textId="77777777" w:rsidR="00694576" w:rsidRPr="00FE4FC0" w:rsidRDefault="00694576" w:rsidP="00694576">
            <w:pPr>
              <w:spacing w:after="100"/>
              <w:ind w:right="-1"/>
              <w:rPr>
                <w:rFonts w:ascii="Times New Roman" w:hAnsi="Times New Roman"/>
                <w:szCs w:val="24"/>
              </w:rPr>
            </w:pPr>
            <w:r w:rsidRPr="00FE4FC0">
              <w:rPr>
                <w:rFonts w:ascii="Times New Roman" w:hAnsi="Times New Roman"/>
                <w:szCs w:val="24"/>
              </w:rPr>
              <w:t>ОКОГУ ____________</w:t>
            </w:r>
            <w:r w:rsidR="002E5441" w:rsidRPr="00FE4FC0">
              <w:rPr>
                <w:rFonts w:ascii="Times New Roman" w:hAnsi="Times New Roman"/>
                <w:szCs w:val="24"/>
              </w:rPr>
              <w:t>_____</w:t>
            </w:r>
            <w:r w:rsidR="00714E04" w:rsidRPr="00FE4FC0">
              <w:rPr>
                <w:rFonts w:ascii="Times New Roman" w:hAnsi="Times New Roman"/>
                <w:szCs w:val="24"/>
              </w:rPr>
              <w:t>______</w:t>
            </w:r>
          </w:p>
          <w:p w14:paraId="00EAF152" w14:textId="77777777" w:rsidR="00694576" w:rsidRPr="00FE4FC0" w:rsidRDefault="00694576" w:rsidP="00694576">
            <w:pPr>
              <w:spacing w:after="100"/>
              <w:ind w:right="-1"/>
              <w:rPr>
                <w:rFonts w:ascii="Times New Roman" w:hAnsi="Times New Roman"/>
                <w:szCs w:val="24"/>
              </w:rPr>
            </w:pPr>
            <w:r w:rsidRPr="00FE4FC0">
              <w:rPr>
                <w:rFonts w:ascii="Times New Roman" w:hAnsi="Times New Roman"/>
                <w:szCs w:val="24"/>
              </w:rPr>
              <w:t>ОКАТО ____________</w:t>
            </w:r>
            <w:r w:rsidR="002E5441" w:rsidRPr="00FE4FC0">
              <w:rPr>
                <w:rFonts w:ascii="Times New Roman" w:hAnsi="Times New Roman"/>
                <w:szCs w:val="24"/>
              </w:rPr>
              <w:t>_____</w:t>
            </w:r>
            <w:r w:rsidR="00714E04" w:rsidRPr="00FE4FC0">
              <w:rPr>
                <w:rFonts w:ascii="Times New Roman" w:hAnsi="Times New Roman"/>
                <w:szCs w:val="24"/>
              </w:rPr>
              <w:t>______</w:t>
            </w:r>
          </w:p>
          <w:p w14:paraId="503893A1" w14:textId="77777777" w:rsidR="00694576" w:rsidRPr="00FE4FC0" w:rsidRDefault="00694576" w:rsidP="00694576">
            <w:pPr>
              <w:snapToGrid w:val="0"/>
              <w:spacing w:after="100"/>
              <w:ind w:right="-1"/>
              <w:rPr>
                <w:rFonts w:ascii="Times New Roman" w:hAnsi="Times New Roman"/>
                <w:szCs w:val="24"/>
              </w:rPr>
            </w:pPr>
            <w:r w:rsidRPr="00FE4FC0">
              <w:rPr>
                <w:rFonts w:ascii="Times New Roman" w:hAnsi="Times New Roman"/>
                <w:szCs w:val="24"/>
              </w:rPr>
              <w:t>ОКВЭД ____________</w:t>
            </w:r>
            <w:r w:rsidR="002E5441" w:rsidRPr="00FE4FC0">
              <w:rPr>
                <w:rFonts w:ascii="Times New Roman" w:hAnsi="Times New Roman"/>
                <w:szCs w:val="24"/>
              </w:rPr>
              <w:t>____</w:t>
            </w:r>
            <w:r w:rsidR="00714E04" w:rsidRPr="00FE4FC0">
              <w:rPr>
                <w:rFonts w:ascii="Times New Roman" w:hAnsi="Times New Roman"/>
                <w:szCs w:val="24"/>
              </w:rPr>
              <w:t>_______</w:t>
            </w:r>
          </w:p>
          <w:p w14:paraId="25847436" w14:textId="77777777" w:rsidR="00694576" w:rsidRPr="00FF1CC4" w:rsidRDefault="00694576" w:rsidP="00694576">
            <w:pPr>
              <w:spacing w:after="100"/>
              <w:ind w:right="-1"/>
              <w:rPr>
                <w:rFonts w:ascii="Times New Roman" w:hAnsi="Times New Roman"/>
                <w:color w:val="000000"/>
                <w:szCs w:val="24"/>
              </w:rPr>
            </w:pPr>
            <w:r w:rsidRPr="00FF1CC4">
              <w:rPr>
                <w:rFonts w:ascii="Times New Roman" w:hAnsi="Times New Roman"/>
                <w:color w:val="000000"/>
                <w:szCs w:val="24"/>
              </w:rPr>
              <w:t>Тел: _______________</w:t>
            </w:r>
            <w:r w:rsidR="002E5441" w:rsidRPr="00FF1CC4">
              <w:rPr>
                <w:rFonts w:ascii="Times New Roman" w:hAnsi="Times New Roman"/>
                <w:color w:val="000000"/>
                <w:szCs w:val="24"/>
              </w:rPr>
              <w:t>____</w:t>
            </w:r>
            <w:r w:rsidR="00714E04" w:rsidRPr="00FF1CC4">
              <w:rPr>
                <w:rFonts w:ascii="Times New Roman" w:hAnsi="Times New Roman"/>
                <w:color w:val="000000"/>
                <w:szCs w:val="24"/>
              </w:rPr>
              <w:t>_______</w:t>
            </w:r>
          </w:p>
          <w:p w14:paraId="656B100F" w14:textId="77777777" w:rsidR="00694576" w:rsidRPr="00FE4FC0" w:rsidRDefault="00694576" w:rsidP="00694576">
            <w:pPr>
              <w:spacing w:after="100"/>
              <w:ind w:right="-1"/>
              <w:rPr>
                <w:rFonts w:ascii="Times New Roman" w:hAnsi="Times New Roman"/>
                <w:szCs w:val="24"/>
                <w:shd w:val="clear" w:color="auto" w:fill="FFFFFF"/>
              </w:rPr>
            </w:pPr>
            <w:r w:rsidRPr="00FF1CC4">
              <w:rPr>
                <w:rFonts w:ascii="Times New Roman" w:hAnsi="Times New Roman"/>
                <w:color w:val="000000"/>
                <w:szCs w:val="24"/>
                <w:lang w:val="en-US"/>
              </w:rPr>
              <w:t>e</w:t>
            </w:r>
            <w:r w:rsidRPr="00FF1CC4">
              <w:rPr>
                <w:rFonts w:ascii="Times New Roman" w:hAnsi="Times New Roman"/>
                <w:color w:val="000000"/>
                <w:szCs w:val="24"/>
              </w:rPr>
              <w:t>-</w:t>
            </w:r>
            <w:r w:rsidRPr="00FF1CC4">
              <w:rPr>
                <w:rFonts w:ascii="Times New Roman" w:hAnsi="Times New Roman"/>
                <w:color w:val="000000"/>
                <w:szCs w:val="24"/>
                <w:lang w:val="en-US"/>
              </w:rPr>
              <w:t>mail</w:t>
            </w:r>
            <w:r w:rsidRPr="00FF1CC4">
              <w:rPr>
                <w:rFonts w:ascii="Times New Roman" w:hAnsi="Times New Roman"/>
                <w:color w:val="000000"/>
                <w:szCs w:val="24"/>
              </w:rPr>
              <w:t xml:space="preserve">: </w:t>
            </w:r>
            <w:r w:rsidRPr="00FE4FC0">
              <w:rPr>
                <w:rFonts w:ascii="Times New Roman" w:hAnsi="Times New Roman"/>
                <w:szCs w:val="24"/>
                <w:shd w:val="clear" w:color="auto" w:fill="FFFFFF"/>
              </w:rPr>
              <w:t>____________</w:t>
            </w:r>
            <w:r w:rsidR="002E5441" w:rsidRPr="00FE4FC0">
              <w:rPr>
                <w:rFonts w:ascii="Times New Roman" w:hAnsi="Times New Roman"/>
                <w:szCs w:val="24"/>
                <w:shd w:val="clear" w:color="auto" w:fill="FFFFFF"/>
              </w:rPr>
              <w:t>_____</w:t>
            </w:r>
            <w:r w:rsidR="00714E04" w:rsidRPr="00FE4FC0">
              <w:rPr>
                <w:rFonts w:ascii="Times New Roman" w:hAnsi="Times New Roman"/>
                <w:szCs w:val="24"/>
                <w:shd w:val="clear" w:color="auto" w:fill="FFFFFF"/>
              </w:rPr>
              <w:t>_______</w:t>
            </w:r>
          </w:p>
          <w:p w14:paraId="5754047C" w14:textId="77777777" w:rsidR="002E5441" w:rsidRPr="00FE4FC0" w:rsidRDefault="002E5441" w:rsidP="00694576">
            <w:pPr>
              <w:spacing w:after="100"/>
              <w:ind w:right="-1"/>
              <w:rPr>
                <w:rFonts w:ascii="Times New Roman" w:hAnsi="Times New Roman"/>
                <w:szCs w:val="24"/>
                <w:shd w:val="clear" w:color="auto" w:fill="FFFFFF"/>
              </w:rPr>
            </w:pPr>
          </w:p>
          <w:p w14:paraId="4D3CFE9C" w14:textId="77777777" w:rsidR="002E5441" w:rsidRPr="00FE4FC0" w:rsidRDefault="002E5441" w:rsidP="00694576">
            <w:pPr>
              <w:spacing w:after="100"/>
              <w:ind w:right="-1"/>
              <w:rPr>
                <w:rFonts w:ascii="Times New Roman" w:hAnsi="Times New Roman"/>
                <w:szCs w:val="24"/>
                <w:shd w:val="clear" w:color="auto" w:fill="FFFFFF"/>
              </w:rPr>
            </w:pPr>
            <w:r w:rsidRPr="00FE4FC0">
              <w:rPr>
                <w:rFonts w:ascii="Times New Roman" w:hAnsi="Times New Roman"/>
                <w:szCs w:val="24"/>
                <w:shd w:val="clear" w:color="auto" w:fill="FFFFFF"/>
              </w:rPr>
              <w:t>Подрядчик:</w:t>
            </w:r>
          </w:p>
          <w:p w14:paraId="38008049" w14:textId="77777777" w:rsidR="002E5441" w:rsidRPr="00FE4FC0" w:rsidRDefault="002E5441" w:rsidP="00694576">
            <w:pPr>
              <w:spacing w:after="100"/>
              <w:ind w:right="-1"/>
              <w:rPr>
                <w:rFonts w:ascii="Times New Roman" w:hAnsi="Times New Roman"/>
                <w:szCs w:val="24"/>
                <w:shd w:val="clear" w:color="auto" w:fill="FFFFFF"/>
              </w:rPr>
            </w:pPr>
            <w:r w:rsidRPr="00FE4FC0">
              <w:rPr>
                <w:rFonts w:ascii="Times New Roman" w:hAnsi="Times New Roman"/>
                <w:szCs w:val="24"/>
                <w:shd w:val="clear" w:color="auto" w:fill="FFFFFF"/>
              </w:rPr>
              <w:t>______________/</w:t>
            </w:r>
          </w:p>
          <w:p w14:paraId="064653A7" w14:textId="77777777" w:rsidR="002E5441" w:rsidRPr="00FE4FC0" w:rsidRDefault="002E5441" w:rsidP="00694576">
            <w:pPr>
              <w:spacing w:after="100"/>
              <w:ind w:right="-1"/>
              <w:rPr>
                <w:rFonts w:ascii="Times New Roman" w:hAnsi="Times New Roman"/>
                <w:szCs w:val="24"/>
                <w:shd w:val="clear" w:color="auto" w:fill="FFFFFF"/>
              </w:rPr>
            </w:pPr>
            <w:r w:rsidRPr="00FE4FC0">
              <w:rPr>
                <w:rFonts w:ascii="Times New Roman" w:hAnsi="Times New Roman"/>
                <w:szCs w:val="24"/>
                <w:shd w:val="clear" w:color="auto" w:fill="FFFFFF"/>
              </w:rPr>
              <w:t>М.П.</w:t>
            </w:r>
          </w:p>
        </w:tc>
        <w:tc>
          <w:tcPr>
            <w:tcW w:w="4619" w:type="dxa"/>
            <w:shd w:val="clear" w:color="auto" w:fill="auto"/>
          </w:tcPr>
          <w:p w14:paraId="5303ED0E" w14:textId="77777777" w:rsidR="00694576" w:rsidRPr="00FF1CC4" w:rsidRDefault="00694576" w:rsidP="00694576">
            <w:pPr>
              <w:pStyle w:val="10"/>
              <w:snapToGrid w:val="0"/>
              <w:ind w:left="142" w:right="-1"/>
              <w:jc w:val="both"/>
              <w:rPr>
                <w:color w:val="auto"/>
                <w:sz w:val="24"/>
                <w:szCs w:val="24"/>
              </w:rPr>
            </w:pPr>
            <w:r w:rsidRPr="00FF1CC4">
              <w:rPr>
                <w:color w:val="auto"/>
                <w:sz w:val="24"/>
                <w:szCs w:val="24"/>
              </w:rPr>
              <w:t>Заказчик:</w:t>
            </w:r>
          </w:p>
          <w:p w14:paraId="58AA258D" w14:textId="77777777" w:rsidR="00694576" w:rsidRPr="00FF1CC4" w:rsidRDefault="00694576" w:rsidP="00694576">
            <w:pPr>
              <w:pStyle w:val="10"/>
              <w:snapToGrid w:val="0"/>
              <w:ind w:left="142" w:right="-1"/>
              <w:jc w:val="both"/>
              <w:rPr>
                <w:color w:val="auto"/>
                <w:sz w:val="24"/>
                <w:szCs w:val="24"/>
              </w:rPr>
            </w:pPr>
          </w:p>
          <w:p w14:paraId="126F688B" w14:textId="77777777" w:rsidR="00694576" w:rsidRPr="000D0E03" w:rsidRDefault="00694576" w:rsidP="00694576">
            <w:pPr>
              <w:spacing w:after="100"/>
              <w:ind w:left="142" w:right="-1"/>
              <w:jc w:val="both"/>
              <w:rPr>
                <w:rFonts w:ascii="Times New Roman" w:hAnsi="Times New Roman"/>
                <w:color w:val="000000"/>
              </w:rPr>
            </w:pPr>
            <w:r w:rsidRPr="00FE4FC0">
              <w:rPr>
                <w:rFonts w:ascii="Times New Roman" w:hAnsi="Times New Roman"/>
                <w:color w:val="222222"/>
                <w:shd w:val="clear" w:color="auto" w:fill="FFFFFF"/>
              </w:rPr>
              <w:t>___________________________________</w:t>
            </w:r>
          </w:p>
          <w:p w14:paraId="570A5990" w14:textId="77777777" w:rsidR="00694576" w:rsidRPr="000D0E03" w:rsidRDefault="00694576" w:rsidP="00694576">
            <w:pPr>
              <w:spacing w:after="100"/>
              <w:ind w:left="142" w:right="-1"/>
              <w:jc w:val="both"/>
              <w:rPr>
                <w:rFonts w:ascii="Times New Roman" w:hAnsi="Times New Roman"/>
                <w:color w:val="000000"/>
              </w:rPr>
            </w:pPr>
            <w:r w:rsidRPr="000D0E03">
              <w:rPr>
                <w:rFonts w:ascii="Times New Roman" w:hAnsi="Times New Roman"/>
                <w:color w:val="000000"/>
              </w:rPr>
              <w:t xml:space="preserve">Паспорт </w:t>
            </w:r>
            <w:r w:rsidRPr="00FE4FC0">
              <w:rPr>
                <w:rFonts w:ascii="Times New Roman" w:hAnsi="Times New Roman"/>
                <w:color w:val="222222"/>
                <w:shd w:val="clear" w:color="auto" w:fill="FFFFFF"/>
              </w:rPr>
              <w:t xml:space="preserve">________ </w:t>
            </w:r>
            <w:r w:rsidRPr="000D0E03">
              <w:rPr>
                <w:rFonts w:ascii="Times New Roman" w:hAnsi="Times New Roman"/>
                <w:color w:val="000000"/>
              </w:rPr>
              <w:t>№</w:t>
            </w:r>
            <w:r w:rsidRPr="00FE4FC0">
              <w:rPr>
                <w:rFonts w:ascii="Times New Roman" w:hAnsi="Times New Roman"/>
                <w:color w:val="222222"/>
                <w:shd w:val="clear" w:color="auto" w:fill="FFFFFF"/>
              </w:rPr>
              <w:t xml:space="preserve"> ____________</w:t>
            </w:r>
            <w:r w:rsidRPr="000D0E03">
              <w:rPr>
                <w:rFonts w:ascii="Times New Roman" w:hAnsi="Times New Roman"/>
                <w:color w:val="000000"/>
              </w:rPr>
              <w:t>, выдан _______________________________________, __________________г.</w:t>
            </w:r>
          </w:p>
          <w:p w14:paraId="431AC493" w14:textId="77777777" w:rsidR="00694576" w:rsidRPr="000D0E03" w:rsidRDefault="00694576" w:rsidP="00694576">
            <w:pPr>
              <w:spacing w:after="100"/>
              <w:ind w:left="142" w:right="-1"/>
              <w:jc w:val="both"/>
              <w:rPr>
                <w:rFonts w:ascii="Times New Roman" w:hAnsi="Times New Roman"/>
                <w:color w:val="000000"/>
              </w:rPr>
            </w:pPr>
            <w:r w:rsidRPr="00FE4FC0">
              <w:rPr>
                <w:rFonts w:ascii="Times New Roman" w:hAnsi="Times New Roman"/>
                <w:color w:val="222222"/>
                <w:shd w:val="clear" w:color="auto" w:fill="FFFFFF"/>
              </w:rPr>
              <w:t>Адрес регистрации: _____________________________________________________________________________</w:t>
            </w:r>
          </w:p>
          <w:p w14:paraId="74F41E61" w14:textId="77777777" w:rsidR="00694576" w:rsidRPr="000D0E03" w:rsidRDefault="00694576" w:rsidP="00694576">
            <w:pPr>
              <w:spacing w:after="100"/>
              <w:ind w:left="142" w:right="-1"/>
              <w:jc w:val="both"/>
              <w:rPr>
                <w:rFonts w:ascii="Times New Roman" w:hAnsi="Times New Roman"/>
                <w:color w:val="000000"/>
              </w:rPr>
            </w:pPr>
            <w:r w:rsidRPr="000D0E03">
              <w:rPr>
                <w:rFonts w:ascii="Times New Roman" w:hAnsi="Times New Roman"/>
                <w:color w:val="000000"/>
              </w:rPr>
              <w:t>Тел.: +7</w:t>
            </w:r>
            <w:r w:rsidRPr="000D0E03">
              <w:rPr>
                <w:rFonts w:ascii="Times New Roman" w:hAnsi="Times New Roman"/>
                <w:color w:val="000000"/>
                <w:lang w:val="en-US"/>
              </w:rPr>
              <w:t> </w:t>
            </w:r>
            <w:r w:rsidRPr="000D0E03">
              <w:rPr>
                <w:rFonts w:ascii="Times New Roman" w:hAnsi="Times New Roman"/>
                <w:color w:val="000000"/>
              </w:rPr>
              <w:t>___________</w:t>
            </w:r>
          </w:p>
          <w:p w14:paraId="543E6D6B" w14:textId="77777777" w:rsidR="00694576" w:rsidRPr="00FF1CC4" w:rsidRDefault="00694576" w:rsidP="00694576">
            <w:pPr>
              <w:pStyle w:val="10"/>
              <w:snapToGrid w:val="0"/>
              <w:ind w:left="142" w:right="-1"/>
              <w:jc w:val="both"/>
              <w:rPr>
                <w:rFonts w:eastAsia="Times New Roman"/>
                <w:lang w:val="en-US"/>
              </w:rPr>
            </w:pPr>
            <w:r w:rsidRPr="000D0E03">
              <w:rPr>
                <w:rFonts w:eastAsia="Times New Roman"/>
                <w:lang w:val="en-US"/>
              </w:rPr>
              <w:t>e</w:t>
            </w:r>
            <w:r w:rsidRPr="000D0E03">
              <w:rPr>
                <w:rFonts w:eastAsia="Times New Roman"/>
              </w:rPr>
              <w:t>-</w:t>
            </w:r>
            <w:r w:rsidRPr="000D0E03">
              <w:rPr>
                <w:rFonts w:eastAsia="Times New Roman"/>
                <w:lang w:val="en-US"/>
              </w:rPr>
              <w:t>mail</w:t>
            </w:r>
            <w:r w:rsidRPr="000D0E03">
              <w:rPr>
                <w:rFonts w:eastAsia="Times New Roman"/>
              </w:rPr>
              <w:t>: _</w:t>
            </w:r>
            <w:r w:rsidRPr="000D0E03">
              <w:rPr>
                <w:rFonts w:eastAsia="Times New Roman"/>
                <w:lang w:val="en-US"/>
              </w:rPr>
              <w:t>____________________</w:t>
            </w:r>
          </w:p>
          <w:p w14:paraId="79F87736" w14:textId="77777777" w:rsidR="002E5441" w:rsidRPr="00FF1CC4" w:rsidRDefault="002E5441" w:rsidP="00694576">
            <w:pPr>
              <w:pStyle w:val="10"/>
              <w:snapToGrid w:val="0"/>
              <w:ind w:left="142" w:right="-1"/>
              <w:jc w:val="both"/>
              <w:rPr>
                <w:rFonts w:eastAsia="Times New Roman"/>
                <w:lang w:val="en-US"/>
              </w:rPr>
            </w:pPr>
          </w:p>
          <w:p w14:paraId="4C024E8C" w14:textId="77777777" w:rsidR="002E5441" w:rsidRPr="00FF1CC4" w:rsidRDefault="002E5441" w:rsidP="00694576">
            <w:pPr>
              <w:pStyle w:val="10"/>
              <w:snapToGrid w:val="0"/>
              <w:ind w:left="142" w:right="-1"/>
              <w:jc w:val="both"/>
              <w:rPr>
                <w:rFonts w:eastAsia="Times New Roman"/>
                <w:lang w:val="en-US"/>
              </w:rPr>
            </w:pPr>
          </w:p>
          <w:p w14:paraId="0F8C3B7C" w14:textId="77777777" w:rsidR="002E5441" w:rsidRPr="00FF1CC4" w:rsidRDefault="002E5441" w:rsidP="00694576">
            <w:pPr>
              <w:pStyle w:val="10"/>
              <w:snapToGrid w:val="0"/>
              <w:ind w:left="142" w:right="-1"/>
              <w:jc w:val="both"/>
              <w:rPr>
                <w:rFonts w:eastAsia="Times New Roman"/>
                <w:lang w:val="en-US"/>
              </w:rPr>
            </w:pPr>
          </w:p>
          <w:p w14:paraId="11D2C9BC" w14:textId="77777777" w:rsidR="002E5441" w:rsidRPr="00FF1CC4" w:rsidRDefault="002E5441" w:rsidP="00694576">
            <w:pPr>
              <w:pStyle w:val="10"/>
              <w:snapToGrid w:val="0"/>
              <w:ind w:left="142" w:right="-1"/>
              <w:jc w:val="both"/>
              <w:rPr>
                <w:rFonts w:eastAsia="Times New Roman"/>
                <w:lang w:val="en-US"/>
              </w:rPr>
            </w:pPr>
          </w:p>
          <w:p w14:paraId="5E91E1EC" w14:textId="77777777" w:rsidR="002E5441" w:rsidRPr="00FF1CC4" w:rsidRDefault="002E5441" w:rsidP="00694576">
            <w:pPr>
              <w:pStyle w:val="10"/>
              <w:snapToGrid w:val="0"/>
              <w:ind w:left="142" w:right="-1"/>
              <w:jc w:val="both"/>
              <w:rPr>
                <w:rFonts w:eastAsia="Times New Roman"/>
                <w:lang w:val="en-US"/>
              </w:rPr>
            </w:pPr>
          </w:p>
          <w:p w14:paraId="1D951685" w14:textId="77777777" w:rsidR="002E5441" w:rsidRPr="00FF1CC4" w:rsidRDefault="002E5441" w:rsidP="00694576">
            <w:pPr>
              <w:pStyle w:val="10"/>
              <w:snapToGrid w:val="0"/>
              <w:ind w:left="142" w:right="-1"/>
              <w:jc w:val="both"/>
              <w:rPr>
                <w:rFonts w:eastAsia="Times New Roman"/>
                <w:lang w:val="en-US"/>
              </w:rPr>
            </w:pPr>
          </w:p>
          <w:p w14:paraId="7B8DA27C" w14:textId="77777777" w:rsidR="002E5441" w:rsidRPr="00FF1CC4" w:rsidRDefault="002E5441" w:rsidP="00694576">
            <w:pPr>
              <w:pStyle w:val="10"/>
              <w:snapToGrid w:val="0"/>
              <w:ind w:left="142" w:right="-1"/>
              <w:jc w:val="both"/>
              <w:rPr>
                <w:rFonts w:eastAsia="Times New Roman"/>
                <w:lang w:val="en-US"/>
              </w:rPr>
            </w:pPr>
          </w:p>
          <w:p w14:paraId="039F7BC4" w14:textId="77777777" w:rsidR="002E5441" w:rsidRPr="00FF1CC4" w:rsidRDefault="002E5441" w:rsidP="002E5441">
            <w:pPr>
              <w:pStyle w:val="10"/>
              <w:snapToGrid w:val="0"/>
              <w:ind w:right="-1"/>
              <w:jc w:val="both"/>
              <w:rPr>
                <w:rFonts w:eastAsia="Times New Roman"/>
                <w:lang w:val="en-US"/>
              </w:rPr>
            </w:pPr>
          </w:p>
          <w:p w14:paraId="185BC67A" w14:textId="77777777" w:rsidR="002E5441" w:rsidRPr="00FF1CC4" w:rsidRDefault="002E5441" w:rsidP="002E5441">
            <w:pPr>
              <w:pStyle w:val="10"/>
              <w:snapToGrid w:val="0"/>
              <w:ind w:left="142" w:right="-1"/>
              <w:jc w:val="both"/>
              <w:rPr>
                <w:color w:val="auto"/>
                <w:sz w:val="24"/>
                <w:szCs w:val="24"/>
              </w:rPr>
            </w:pPr>
          </w:p>
          <w:p w14:paraId="13D9F99C" w14:textId="77777777" w:rsidR="00714E04" w:rsidRPr="00FF1CC4" w:rsidRDefault="00714E04" w:rsidP="002E5441">
            <w:pPr>
              <w:pStyle w:val="10"/>
              <w:snapToGrid w:val="0"/>
              <w:ind w:left="142" w:right="-1"/>
              <w:jc w:val="both"/>
              <w:rPr>
                <w:color w:val="auto"/>
                <w:sz w:val="24"/>
                <w:szCs w:val="24"/>
              </w:rPr>
            </w:pPr>
          </w:p>
          <w:p w14:paraId="2C498D7F" w14:textId="77777777" w:rsidR="00714E04" w:rsidRPr="00FF1CC4" w:rsidRDefault="00714E04" w:rsidP="002E5441">
            <w:pPr>
              <w:pStyle w:val="10"/>
              <w:snapToGrid w:val="0"/>
              <w:ind w:left="142" w:right="-1"/>
              <w:jc w:val="both"/>
              <w:rPr>
                <w:color w:val="auto"/>
                <w:sz w:val="24"/>
                <w:szCs w:val="24"/>
              </w:rPr>
            </w:pPr>
          </w:p>
          <w:p w14:paraId="1CC600FA" w14:textId="77777777" w:rsidR="002E5441" w:rsidRPr="00FE4FC0" w:rsidRDefault="002E5441" w:rsidP="002E5441">
            <w:pPr>
              <w:spacing w:after="100"/>
              <w:ind w:right="-1"/>
              <w:rPr>
                <w:rFonts w:ascii="Times New Roman" w:hAnsi="Times New Roman"/>
                <w:szCs w:val="24"/>
                <w:shd w:val="clear" w:color="auto" w:fill="FFFFFF"/>
              </w:rPr>
            </w:pPr>
            <w:r w:rsidRPr="00FE4FC0">
              <w:rPr>
                <w:rFonts w:ascii="Times New Roman" w:hAnsi="Times New Roman"/>
                <w:szCs w:val="24"/>
                <w:shd w:val="clear" w:color="auto" w:fill="FFFFFF"/>
              </w:rPr>
              <w:t>Заказчик:</w:t>
            </w:r>
          </w:p>
          <w:p w14:paraId="7320475E" w14:textId="77777777" w:rsidR="002E5441" w:rsidRPr="00FE4FC0" w:rsidRDefault="002E5441" w:rsidP="002E5441">
            <w:pPr>
              <w:spacing w:after="100"/>
              <w:ind w:right="-1"/>
              <w:rPr>
                <w:rFonts w:ascii="Times New Roman" w:hAnsi="Times New Roman"/>
                <w:sz w:val="24"/>
                <w:szCs w:val="24"/>
              </w:rPr>
            </w:pPr>
            <w:r w:rsidRPr="00FE4FC0">
              <w:rPr>
                <w:rFonts w:ascii="Times New Roman" w:hAnsi="Times New Roman"/>
                <w:szCs w:val="24"/>
                <w:shd w:val="clear" w:color="auto" w:fill="FFFFFF"/>
              </w:rPr>
              <w:t>_____________/</w:t>
            </w:r>
          </w:p>
        </w:tc>
      </w:tr>
    </w:tbl>
    <w:p w14:paraId="26BC5C46" w14:textId="77777777" w:rsidR="005868E5" w:rsidRPr="00DD3C7C" w:rsidRDefault="005868E5" w:rsidP="002E5441">
      <w:pPr>
        <w:pStyle w:val="1"/>
        <w:ind w:right="-1"/>
        <w:jc w:val="both"/>
        <w:rPr>
          <w:szCs w:val="24"/>
        </w:rPr>
      </w:pPr>
    </w:p>
    <w:sectPr w:rsidR="005868E5" w:rsidRPr="00DD3C7C" w:rsidSect="00E8516C">
      <w:pgSz w:w="11907" w:h="16840" w:code="9"/>
      <w:pgMar w:top="709" w:right="708" w:bottom="709"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CD8E6" w14:textId="77777777" w:rsidR="00B97A4A" w:rsidRDefault="00B97A4A" w:rsidP="00814C8F">
      <w:pPr>
        <w:spacing w:after="0" w:line="240" w:lineRule="auto"/>
      </w:pPr>
      <w:r>
        <w:separator/>
      </w:r>
    </w:p>
  </w:endnote>
  <w:endnote w:type="continuationSeparator" w:id="0">
    <w:p w14:paraId="24C6821A" w14:textId="77777777" w:rsidR="00B97A4A" w:rsidRDefault="00B97A4A" w:rsidP="00814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ヒラギノ角ゴ Pro W3">
    <w:altName w:val="Times New Roman"/>
    <w:charset w:val="00"/>
    <w:family w:val="roman"/>
    <w:pitch w:val="default"/>
  </w:font>
  <w:font w:name="Times New Roman Bold">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3BF26" w14:textId="77777777" w:rsidR="00B97A4A" w:rsidRDefault="00B97A4A" w:rsidP="00814C8F">
      <w:pPr>
        <w:spacing w:after="0" w:line="240" w:lineRule="auto"/>
      </w:pPr>
      <w:r>
        <w:separator/>
      </w:r>
    </w:p>
  </w:footnote>
  <w:footnote w:type="continuationSeparator" w:id="0">
    <w:p w14:paraId="2D850CF0" w14:textId="77777777" w:rsidR="00B97A4A" w:rsidRDefault="00B97A4A" w:rsidP="00814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E3AF5"/>
    <w:multiLevelType w:val="hybridMultilevel"/>
    <w:tmpl w:val="7C3ED752"/>
    <w:lvl w:ilvl="0" w:tplc="E4C87F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7A1301C5"/>
    <w:multiLevelType w:val="hybridMultilevel"/>
    <w:tmpl w:val="3E189D24"/>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9BB"/>
    <w:rsid w:val="000038EA"/>
    <w:rsid w:val="00010E1C"/>
    <w:rsid w:val="00017D94"/>
    <w:rsid w:val="000233AE"/>
    <w:rsid w:val="0002382A"/>
    <w:rsid w:val="000435AA"/>
    <w:rsid w:val="00044152"/>
    <w:rsid w:val="000448A4"/>
    <w:rsid w:val="00065B5D"/>
    <w:rsid w:val="0007148D"/>
    <w:rsid w:val="00073C34"/>
    <w:rsid w:val="00077791"/>
    <w:rsid w:val="00096EB7"/>
    <w:rsid w:val="000A1677"/>
    <w:rsid w:val="000C2586"/>
    <w:rsid w:val="000D0E03"/>
    <w:rsid w:val="000D0F1C"/>
    <w:rsid w:val="000D7E73"/>
    <w:rsid w:val="000E34F1"/>
    <w:rsid w:val="000E43CF"/>
    <w:rsid w:val="000F2EA3"/>
    <w:rsid w:val="000F3B4B"/>
    <w:rsid w:val="000F3BB8"/>
    <w:rsid w:val="00107B95"/>
    <w:rsid w:val="00117828"/>
    <w:rsid w:val="00121C2B"/>
    <w:rsid w:val="001227B1"/>
    <w:rsid w:val="0012533A"/>
    <w:rsid w:val="00125C33"/>
    <w:rsid w:val="00157976"/>
    <w:rsid w:val="001600F3"/>
    <w:rsid w:val="00182241"/>
    <w:rsid w:val="00183512"/>
    <w:rsid w:val="001A0660"/>
    <w:rsid w:val="001A287D"/>
    <w:rsid w:val="001A54A9"/>
    <w:rsid w:val="001A6EDC"/>
    <w:rsid w:val="001B06C6"/>
    <w:rsid w:val="001B3C19"/>
    <w:rsid w:val="001B73FA"/>
    <w:rsid w:val="001C1B00"/>
    <w:rsid w:val="001C2E89"/>
    <w:rsid w:val="001C6E48"/>
    <w:rsid w:val="001D57F4"/>
    <w:rsid w:val="001D5EF3"/>
    <w:rsid w:val="001E1A13"/>
    <w:rsid w:val="001F353B"/>
    <w:rsid w:val="001F65B3"/>
    <w:rsid w:val="002001A7"/>
    <w:rsid w:val="00222CFE"/>
    <w:rsid w:val="002246FC"/>
    <w:rsid w:val="00232615"/>
    <w:rsid w:val="00244DC7"/>
    <w:rsid w:val="002533E3"/>
    <w:rsid w:val="00267C3C"/>
    <w:rsid w:val="00281231"/>
    <w:rsid w:val="00281D6C"/>
    <w:rsid w:val="002839C5"/>
    <w:rsid w:val="00286994"/>
    <w:rsid w:val="00286D73"/>
    <w:rsid w:val="002A7E6F"/>
    <w:rsid w:val="002B141A"/>
    <w:rsid w:val="002B6DD8"/>
    <w:rsid w:val="002D41BE"/>
    <w:rsid w:val="002D7362"/>
    <w:rsid w:val="002E0A67"/>
    <w:rsid w:val="002E4F97"/>
    <w:rsid w:val="002E5441"/>
    <w:rsid w:val="002E74CE"/>
    <w:rsid w:val="002F2BEF"/>
    <w:rsid w:val="00303F8D"/>
    <w:rsid w:val="00305FCE"/>
    <w:rsid w:val="0031266F"/>
    <w:rsid w:val="00320C00"/>
    <w:rsid w:val="00320CFB"/>
    <w:rsid w:val="00321562"/>
    <w:rsid w:val="00324DCB"/>
    <w:rsid w:val="00335890"/>
    <w:rsid w:val="00344571"/>
    <w:rsid w:val="0034647E"/>
    <w:rsid w:val="00354A05"/>
    <w:rsid w:val="003671F3"/>
    <w:rsid w:val="003748DB"/>
    <w:rsid w:val="00376912"/>
    <w:rsid w:val="003B1272"/>
    <w:rsid w:val="003B35E2"/>
    <w:rsid w:val="003B5271"/>
    <w:rsid w:val="003B6550"/>
    <w:rsid w:val="003D2FE7"/>
    <w:rsid w:val="003D3024"/>
    <w:rsid w:val="003D412A"/>
    <w:rsid w:val="003D5366"/>
    <w:rsid w:val="003D6C03"/>
    <w:rsid w:val="003E1711"/>
    <w:rsid w:val="003F20B5"/>
    <w:rsid w:val="00424E5D"/>
    <w:rsid w:val="00441D71"/>
    <w:rsid w:val="00443FB2"/>
    <w:rsid w:val="00452392"/>
    <w:rsid w:val="00460ECE"/>
    <w:rsid w:val="004842DA"/>
    <w:rsid w:val="004903A7"/>
    <w:rsid w:val="004A58E5"/>
    <w:rsid w:val="004A6619"/>
    <w:rsid w:val="004B07D1"/>
    <w:rsid w:val="004B3CA9"/>
    <w:rsid w:val="004C0514"/>
    <w:rsid w:val="004E5913"/>
    <w:rsid w:val="004F790C"/>
    <w:rsid w:val="005014C6"/>
    <w:rsid w:val="005051FD"/>
    <w:rsid w:val="0052385B"/>
    <w:rsid w:val="00537FFC"/>
    <w:rsid w:val="00542F3F"/>
    <w:rsid w:val="00557B12"/>
    <w:rsid w:val="00561F61"/>
    <w:rsid w:val="00570979"/>
    <w:rsid w:val="00572D73"/>
    <w:rsid w:val="00574365"/>
    <w:rsid w:val="00576AA0"/>
    <w:rsid w:val="00580069"/>
    <w:rsid w:val="00585555"/>
    <w:rsid w:val="005868E5"/>
    <w:rsid w:val="005A345E"/>
    <w:rsid w:val="005A6C68"/>
    <w:rsid w:val="005C10F7"/>
    <w:rsid w:val="005D310E"/>
    <w:rsid w:val="005D340D"/>
    <w:rsid w:val="005E3066"/>
    <w:rsid w:val="005E35CC"/>
    <w:rsid w:val="00605706"/>
    <w:rsid w:val="00610568"/>
    <w:rsid w:val="00625953"/>
    <w:rsid w:val="006351F2"/>
    <w:rsid w:val="006366F7"/>
    <w:rsid w:val="00641773"/>
    <w:rsid w:val="00642128"/>
    <w:rsid w:val="00643D35"/>
    <w:rsid w:val="0064440E"/>
    <w:rsid w:val="00644F23"/>
    <w:rsid w:val="00671085"/>
    <w:rsid w:val="006774D5"/>
    <w:rsid w:val="00684948"/>
    <w:rsid w:val="00685000"/>
    <w:rsid w:val="00694576"/>
    <w:rsid w:val="006B15B9"/>
    <w:rsid w:val="006E2D63"/>
    <w:rsid w:val="006F1108"/>
    <w:rsid w:val="006F5718"/>
    <w:rsid w:val="00714E04"/>
    <w:rsid w:val="007249CB"/>
    <w:rsid w:val="00725B08"/>
    <w:rsid w:val="00731D31"/>
    <w:rsid w:val="00732462"/>
    <w:rsid w:val="00734171"/>
    <w:rsid w:val="00734A98"/>
    <w:rsid w:val="007618B1"/>
    <w:rsid w:val="007833E2"/>
    <w:rsid w:val="007954DD"/>
    <w:rsid w:val="00795921"/>
    <w:rsid w:val="007A1CA3"/>
    <w:rsid w:val="007B472F"/>
    <w:rsid w:val="007B791E"/>
    <w:rsid w:val="007B7FA2"/>
    <w:rsid w:val="007C37AF"/>
    <w:rsid w:val="00801636"/>
    <w:rsid w:val="008057F2"/>
    <w:rsid w:val="00813D78"/>
    <w:rsid w:val="00814C8F"/>
    <w:rsid w:val="0083100D"/>
    <w:rsid w:val="0083692C"/>
    <w:rsid w:val="00846C43"/>
    <w:rsid w:val="00855E02"/>
    <w:rsid w:val="00857CC9"/>
    <w:rsid w:val="00866DAA"/>
    <w:rsid w:val="00872756"/>
    <w:rsid w:val="0088443F"/>
    <w:rsid w:val="00887709"/>
    <w:rsid w:val="008B29F9"/>
    <w:rsid w:val="008B3C41"/>
    <w:rsid w:val="008B42FD"/>
    <w:rsid w:val="008C2072"/>
    <w:rsid w:val="008C69F6"/>
    <w:rsid w:val="008D0D6F"/>
    <w:rsid w:val="008D20DE"/>
    <w:rsid w:val="008D62E0"/>
    <w:rsid w:val="00902DFD"/>
    <w:rsid w:val="009063CD"/>
    <w:rsid w:val="00925207"/>
    <w:rsid w:val="00937481"/>
    <w:rsid w:val="009405F9"/>
    <w:rsid w:val="00942B7B"/>
    <w:rsid w:val="009464D5"/>
    <w:rsid w:val="00951BC5"/>
    <w:rsid w:val="009651D7"/>
    <w:rsid w:val="00985404"/>
    <w:rsid w:val="00991AAA"/>
    <w:rsid w:val="00991B7C"/>
    <w:rsid w:val="009A29C6"/>
    <w:rsid w:val="009A409B"/>
    <w:rsid w:val="009A5778"/>
    <w:rsid w:val="009B11D1"/>
    <w:rsid w:val="009B32AE"/>
    <w:rsid w:val="009B6AD7"/>
    <w:rsid w:val="009C48E5"/>
    <w:rsid w:val="009C6B8B"/>
    <w:rsid w:val="009F42B6"/>
    <w:rsid w:val="009F7AC5"/>
    <w:rsid w:val="009F7FDE"/>
    <w:rsid w:val="00A04677"/>
    <w:rsid w:val="00A22ADF"/>
    <w:rsid w:val="00A22F41"/>
    <w:rsid w:val="00A2577B"/>
    <w:rsid w:val="00A26868"/>
    <w:rsid w:val="00A4398C"/>
    <w:rsid w:val="00A52B73"/>
    <w:rsid w:val="00A57EEE"/>
    <w:rsid w:val="00A61EB4"/>
    <w:rsid w:val="00A64664"/>
    <w:rsid w:val="00A66536"/>
    <w:rsid w:val="00A71ACE"/>
    <w:rsid w:val="00A90D84"/>
    <w:rsid w:val="00A932A5"/>
    <w:rsid w:val="00A941A7"/>
    <w:rsid w:val="00AA4C6E"/>
    <w:rsid w:val="00AA7C3E"/>
    <w:rsid w:val="00AB57E1"/>
    <w:rsid w:val="00AB7330"/>
    <w:rsid w:val="00AC3970"/>
    <w:rsid w:val="00AC4086"/>
    <w:rsid w:val="00AC4CC9"/>
    <w:rsid w:val="00AD606F"/>
    <w:rsid w:val="00AD60A4"/>
    <w:rsid w:val="00AD6BCD"/>
    <w:rsid w:val="00AF1FE7"/>
    <w:rsid w:val="00B311BF"/>
    <w:rsid w:val="00B36754"/>
    <w:rsid w:val="00B43EF1"/>
    <w:rsid w:val="00B62913"/>
    <w:rsid w:val="00B71CE1"/>
    <w:rsid w:val="00B77656"/>
    <w:rsid w:val="00B85408"/>
    <w:rsid w:val="00B9491E"/>
    <w:rsid w:val="00B9547E"/>
    <w:rsid w:val="00B97A4A"/>
    <w:rsid w:val="00BB3CB6"/>
    <w:rsid w:val="00BC4B4C"/>
    <w:rsid w:val="00BC4BF4"/>
    <w:rsid w:val="00BC6921"/>
    <w:rsid w:val="00BD05C9"/>
    <w:rsid w:val="00BF19A5"/>
    <w:rsid w:val="00BF7E62"/>
    <w:rsid w:val="00C026A9"/>
    <w:rsid w:val="00C06596"/>
    <w:rsid w:val="00C224FA"/>
    <w:rsid w:val="00C2731A"/>
    <w:rsid w:val="00C43BB9"/>
    <w:rsid w:val="00C46A17"/>
    <w:rsid w:val="00C47059"/>
    <w:rsid w:val="00C63459"/>
    <w:rsid w:val="00C664C5"/>
    <w:rsid w:val="00C67250"/>
    <w:rsid w:val="00C72D72"/>
    <w:rsid w:val="00C96382"/>
    <w:rsid w:val="00CA1BF9"/>
    <w:rsid w:val="00CA7E4D"/>
    <w:rsid w:val="00CB2A54"/>
    <w:rsid w:val="00CB69BB"/>
    <w:rsid w:val="00CD12B3"/>
    <w:rsid w:val="00CE1736"/>
    <w:rsid w:val="00CF0962"/>
    <w:rsid w:val="00CF28AE"/>
    <w:rsid w:val="00D01512"/>
    <w:rsid w:val="00D03BE2"/>
    <w:rsid w:val="00D03C5B"/>
    <w:rsid w:val="00D5539D"/>
    <w:rsid w:val="00D601BA"/>
    <w:rsid w:val="00D735B5"/>
    <w:rsid w:val="00D76536"/>
    <w:rsid w:val="00D8035F"/>
    <w:rsid w:val="00D85BBA"/>
    <w:rsid w:val="00D9623E"/>
    <w:rsid w:val="00D96551"/>
    <w:rsid w:val="00DA0557"/>
    <w:rsid w:val="00DA6B68"/>
    <w:rsid w:val="00DA6BF2"/>
    <w:rsid w:val="00DB36A3"/>
    <w:rsid w:val="00DC2FF8"/>
    <w:rsid w:val="00DC32CC"/>
    <w:rsid w:val="00DD138E"/>
    <w:rsid w:val="00DD2780"/>
    <w:rsid w:val="00DD3C7C"/>
    <w:rsid w:val="00DD47BE"/>
    <w:rsid w:val="00DD7941"/>
    <w:rsid w:val="00DE36C3"/>
    <w:rsid w:val="00DE443B"/>
    <w:rsid w:val="00DE4695"/>
    <w:rsid w:val="00E114A6"/>
    <w:rsid w:val="00E250DE"/>
    <w:rsid w:val="00E47C03"/>
    <w:rsid w:val="00E53F8B"/>
    <w:rsid w:val="00E77E7E"/>
    <w:rsid w:val="00E83659"/>
    <w:rsid w:val="00E8516C"/>
    <w:rsid w:val="00EA0211"/>
    <w:rsid w:val="00EA4BD7"/>
    <w:rsid w:val="00EC01B2"/>
    <w:rsid w:val="00ED5C4C"/>
    <w:rsid w:val="00ED6F92"/>
    <w:rsid w:val="00EE7FA7"/>
    <w:rsid w:val="00F01A43"/>
    <w:rsid w:val="00F03169"/>
    <w:rsid w:val="00F10E58"/>
    <w:rsid w:val="00F11819"/>
    <w:rsid w:val="00F14F86"/>
    <w:rsid w:val="00F17959"/>
    <w:rsid w:val="00F22130"/>
    <w:rsid w:val="00F35C73"/>
    <w:rsid w:val="00F35DE9"/>
    <w:rsid w:val="00F45118"/>
    <w:rsid w:val="00F5190F"/>
    <w:rsid w:val="00F538BF"/>
    <w:rsid w:val="00F61CE6"/>
    <w:rsid w:val="00F700CB"/>
    <w:rsid w:val="00F7477C"/>
    <w:rsid w:val="00F77CC3"/>
    <w:rsid w:val="00F86E66"/>
    <w:rsid w:val="00F90F65"/>
    <w:rsid w:val="00FB0114"/>
    <w:rsid w:val="00FD1800"/>
    <w:rsid w:val="00FD7913"/>
    <w:rsid w:val="00FE4FC0"/>
    <w:rsid w:val="00FF130C"/>
    <w:rsid w:val="00FF1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54FED"/>
  <w15:docId w15:val="{A7091B83-D71F-4478-8BE0-318D4FAC2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C8F"/>
    <w:pPr>
      <w:spacing w:after="200" w:line="276" w:lineRule="auto"/>
    </w:pPr>
    <w:rPr>
      <w:sz w:val="22"/>
      <w:szCs w:val="22"/>
    </w:rPr>
  </w:style>
  <w:style w:type="paragraph" w:styleId="2">
    <w:name w:val="heading 2"/>
    <w:basedOn w:val="a"/>
    <w:next w:val="a"/>
    <w:link w:val="20"/>
    <w:uiPriority w:val="9"/>
    <w:unhideWhenUsed/>
    <w:qFormat/>
    <w:rsid w:val="00725B08"/>
    <w:pPr>
      <w:keepNext/>
      <w:keepLines/>
      <w:spacing w:before="40" w:after="0"/>
      <w:outlineLvl w:val="1"/>
    </w:pPr>
    <w:rPr>
      <w:rFonts w:ascii="Cambria" w:hAnsi="Cambria"/>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вободная форма"/>
    <w:rsid w:val="00CB69BB"/>
    <w:rPr>
      <w:rFonts w:ascii="Times New Roman" w:eastAsia="ヒラギノ角ゴ Pro W3" w:hAnsi="Times New Roman"/>
      <w:color w:val="000000"/>
      <w:kern w:val="1"/>
      <w:lang w:eastAsia="hi-IN" w:bidi="hi-IN"/>
    </w:rPr>
  </w:style>
  <w:style w:type="paragraph" w:customStyle="1" w:styleId="1">
    <w:name w:val="Обычный1"/>
    <w:rsid w:val="00CB69BB"/>
    <w:rPr>
      <w:rFonts w:ascii="Times New Roman" w:eastAsia="ヒラギノ角ゴ Pro W3" w:hAnsi="Times New Roman"/>
      <w:color w:val="000000"/>
      <w:kern w:val="1"/>
      <w:sz w:val="24"/>
      <w:lang w:eastAsia="hi-IN" w:bidi="hi-IN"/>
    </w:rPr>
  </w:style>
  <w:style w:type="paragraph" w:customStyle="1" w:styleId="10">
    <w:name w:val="Обычная таблица1"/>
    <w:rsid w:val="00CB69BB"/>
    <w:rPr>
      <w:rFonts w:ascii="Times New Roman" w:eastAsia="ヒラギノ角ゴ Pro W3" w:hAnsi="Times New Roman"/>
      <w:color w:val="000000"/>
      <w:kern w:val="1"/>
      <w:lang w:eastAsia="hi-IN" w:bidi="hi-IN"/>
    </w:rPr>
  </w:style>
  <w:style w:type="paragraph" w:customStyle="1" w:styleId="3A">
    <w:name w:val="Заголовок 3 A"/>
    <w:rsid w:val="00CB69BB"/>
    <w:pPr>
      <w:keepNext/>
      <w:ind w:firstLine="708"/>
    </w:pPr>
    <w:rPr>
      <w:rFonts w:ascii="Times New Roman Bold" w:eastAsia="ヒラギノ角ゴ Pro W3" w:hAnsi="Times New Roman Bold"/>
      <w:color w:val="000000"/>
      <w:kern w:val="1"/>
      <w:sz w:val="28"/>
      <w:u w:val="single"/>
      <w:lang w:eastAsia="hi-IN" w:bidi="hi-IN"/>
    </w:rPr>
  </w:style>
  <w:style w:type="paragraph" w:styleId="a4">
    <w:name w:val="Balloon Text"/>
    <w:basedOn w:val="a"/>
    <w:link w:val="a5"/>
    <w:uiPriority w:val="99"/>
    <w:semiHidden/>
    <w:unhideWhenUsed/>
    <w:rsid w:val="00CB69BB"/>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CB69BB"/>
    <w:rPr>
      <w:rFonts w:ascii="Tahoma" w:hAnsi="Tahoma" w:cs="Tahoma"/>
      <w:sz w:val="16"/>
      <w:szCs w:val="16"/>
    </w:rPr>
  </w:style>
  <w:style w:type="character" w:customStyle="1" w:styleId="xml-text">
    <w:name w:val="xml-text"/>
    <w:basedOn w:val="a0"/>
    <w:rsid w:val="00CB69BB"/>
  </w:style>
  <w:style w:type="paragraph" w:customStyle="1" w:styleId="ConsNormal">
    <w:name w:val="ConsNormal"/>
    <w:rsid w:val="00985404"/>
    <w:pPr>
      <w:widowControl w:val="0"/>
      <w:autoSpaceDE w:val="0"/>
      <w:autoSpaceDN w:val="0"/>
      <w:adjustRightInd w:val="0"/>
      <w:ind w:firstLine="720"/>
    </w:pPr>
    <w:rPr>
      <w:rFonts w:ascii="Arial" w:hAnsi="Arial" w:cs="Arial"/>
    </w:rPr>
  </w:style>
  <w:style w:type="paragraph" w:customStyle="1" w:styleId="ConsNonformat">
    <w:name w:val="ConsNonformat"/>
    <w:rsid w:val="00985404"/>
    <w:pPr>
      <w:widowControl w:val="0"/>
      <w:autoSpaceDE w:val="0"/>
      <w:autoSpaceDN w:val="0"/>
      <w:adjustRightInd w:val="0"/>
    </w:pPr>
    <w:rPr>
      <w:rFonts w:ascii="Courier New" w:hAnsi="Courier New" w:cs="Courier New"/>
    </w:rPr>
  </w:style>
  <w:style w:type="character" w:styleId="a6">
    <w:name w:val="Hyperlink"/>
    <w:rsid w:val="00F7477C"/>
    <w:rPr>
      <w:color w:val="0000FF"/>
      <w:u w:val="single"/>
    </w:rPr>
  </w:style>
  <w:style w:type="paragraph" w:styleId="a7">
    <w:name w:val="Body Text"/>
    <w:basedOn w:val="a"/>
    <w:link w:val="a8"/>
    <w:uiPriority w:val="99"/>
    <w:rsid w:val="00CA1BF9"/>
    <w:pPr>
      <w:spacing w:after="0" w:line="240" w:lineRule="auto"/>
      <w:jc w:val="both"/>
    </w:pPr>
    <w:rPr>
      <w:rFonts w:ascii="Arial" w:hAnsi="Arial" w:cs="Arial"/>
      <w:sz w:val="24"/>
      <w:szCs w:val="24"/>
      <w:lang w:eastAsia="en-US"/>
    </w:rPr>
  </w:style>
  <w:style w:type="character" w:customStyle="1" w:styleId="a8">
    <w:name w:val="Основной текст Знак"/>
    <w:link w:val="a7"/>
    <w:uiPriority w:val="99"/>
    <w:rsid w:val="00CA1BF9"/>
    <w:rPr>
      <w:rFonts w:ascii="Arial" w:eastAsia="Times New Roman" w:hAnsi="Arial" w:cs="Arial"/>
      <w:sz w:val="24"/>
      <w:szCs w:val="24"/>
      <w:lang w:eastAsia="en-US"/>
    </w:rPr>
  </w:style>
  <w:style w:type="character" w:customStyle="1" w:styleId="apple-converted-space">
    <w:name w:val="apple-converted-space"/>
    <w:basedOn w:val="a0"/>
    <w:rsid w:val="00AB57E1"/>
  </w:style>
  <w:style w:type="paragraph" w:styleId="a9">
    <w:name w:val="No Spacing"/>
    <w:uiPriority w:val="1"/>
    <w:qFormat/>
    <w:rsid w:val="009C48E5"/>
    <w:rPr>
      <w:rFonts w:ascii="Times New Roman" w:hAnsi="Times New Roman"/>
      <w:sz w:val="24"/>
      <w:szCs w:val="24"/>
    </w:rPr>
  </w:style>
  <w:style w:type="character" w:styleId="aa">
    <w:name w:val="annotation reference"/>
    <w:uiPriority w:val="99"/>
    <w:semiHidden/>
    <w:unhideWhenUsed/>
    <w:rsid w:val="009B6AD7"/>
    <w:rPr>
      <w:sz w:val="16"/>
      <w:szCs w:val="16"/>
    </w:rPr>
  </w:style>
  <w:style w:type="paragraph" w:styleId="ab">
    <w:name w:val="annotation text"/>
    <w:basedOn w:val="a"/>
    <w:link w:val="ac"/>
    <w:uiPriority w:val="99"/>
    <w:semiHidden/>
    <w:unhideWhenUsed/>
    <w:rsid w:val="009B6AD7"/>
    <w:pPr>
      <w:spacing w:line="240" w:lineRule="auto"/>
    </w:pPr>
    <w:rPr>
      <w:sz w:val="20"/>
      <w:szCs w:val="20"/>
    </w:rPr>
  </w:style>
  <w:style w:type="character" w:customStyle="1" w:styleId="ac">
    <w:name w:val="Текст примечания Знак"/>
    <w:link w:val="ab"/>
    <w:uiPriority w:val="99"/>
    <w:semiHidden/>
    <w:rsid w:val="009B6AD7"/>
    <w:rPr>
      <w:sz w:val="20"/>
      <w:szCs w:val="20"/>
    </w:rPr>
  </w:style>
  <w:style w:type="paragraph" w:styleId="ad">
    <w:name w:val="annotation subject"/>
    <w:basedOn w:val="ab"/>
    <w:next w:val="ab"/>
    <w:link w:val="ae"/>
    <w:uiPriority w:val="99"/>
    <w:semiHidden/>
    <w:unhideWhenUsed/>
    <w:rsid w:val="009B6AD7"/>
    <w:rPr>
      <w:b/>
      <w:bCs/>
    </w:rPr>
  </w:style>
  <w:style w:type="character" w:customStyle="1" w:styleId="ae">
    <w:name w:val="Тема примечания Знак"/>
    <w:link w:val="ad"/>
    <w:uiPriority w:val="99"/>
    <w:semiHidden/>
    <w:rsid w:val="009B6AD7"/>
    <w:rPr>
      <w:b/>
      <w:bCs/>
      <w:sz w:val="20"/>
      <w:szCs w:val="20"/>
    </w:rPr>
  </w:style>
  <w:style w:type="paragraph" w:styleId="af">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
    <w:basedOn w:val="a"/>
    <w:link w:val="af0"/>
    <w:unhideWhenUsed/>
    <w:qFormat/>
    <w:rsid w:val="00244DC7"/>
    <w:pPr>
      <w:spacing w:after="0"/>
    </w:pPr>
    <w:rPr>
      <w:rFonts w:eastAsia="Calibri"/>
      <w:sz w:val="20"/>
      <w:szCs w:val="20"/>
      <w:lang w:eastAsia="en-US"/>
    </w:rPr>
  </w:style>
  <w:style w:type="character" w:customStyle="1" w:styleId="af0">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f"/>
    <w:rsid w:val="00244DC7"/>
    <w:rPr>
      <w:rFonts w:ascii="Calibri" w:eastAsia="Calibri" w:hAnsi="Calibri" w:cs="Times New Roman"/>
      <w:sz w:val="20"/>
      <w:szCs w:val="20"/>
      <w:lang w:eastAsia="en-US"/>
    </w:rPr>
  </w:style>
  <w:style w:type="character" w:customStyle="1" w:styleId="20">
    <w:name w:val="Заголовок 2 Знак"/>
    <w:link w:val="2"/>
    <w:uiPriority w:val="9"/>
    <w:rsid w:val="00725B08"/>
    <w:rPr>
      <w:rFonts w:ascii="Cambria" w:eastAsia="Times New Roman" w:hAnsi="Cambria" w:cs="Times New Roman"/>
      <w:color w:val="365F91"/>
      <w:sz w:val="26"/>
      <w:szCs w:val="26"/>
    </w:rPr>
  </w:style>
  <w:style w:type="paragraph" w:styleId="af1">
    <w:name w:val="List Paragraph"/>
    <w:basedOn w:val="a"/>
    <w:uiPriority w:val="34"/>
    <w:qFormat/>
    <w:rsid w:val="00E8516C"/>
    <w:pPr>
      <w:ind w:left="720"/>
      <w:contextualSpacing/>
    </w:pPr>
  </w:style>
  <w:style w:type="paragraph" w:styleId="af2">
    <w:name w:val="Revision"/>
    <w:hidden/>
    <w:uiPriority w:val="99"/>
    <w:semiHidden/>
    <w:rsid w:val="00A52B7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395235">
      <w:bodyDiv w:val="1"/>
      <w:marLeft w:val="0"/>
      <w:marRight w:val="0"/>
      <w:marTop w:val="0"/>
      <w:marBottom w:val="0"/>
      <w:divBdr>
        <w:top w:val="none" w:sz="0" w:space="0" w:color="auto"/>
        <w:left w:val="none" w:sz="0" w:space="0" w:color="auto"/>
        <w:bottom w:val="none" w:sz="0" w:space="0" w:color="auto"/>
        <w:right w:val="none" w:sz="0" w:space="0" w:color="auto"/>
      </w:divBdr>
    </w:div>
    <w:div w:id="750660039">
      <w:bodyDiv w:val="1"/>
      <w:marLeft w:val="0"/>
      <w:marRight w:val="0"/>
      <w:marTop w:val="0"/>
      <w:marBottom w:val="0"/>
      <w:divBdr>
        <w:top w:val="none" w:sz="0" w:space="0" w:color="auto"/>
        <w:left w:val="none" w:sz="0" w:space="0" w:color="auto"/>
        <w:bottom w:val="none" w:sz="0" w:space="0" w:color="auto"/>
        <w:right w:val="none" w:sz="0" w:space="0" w:color="auto"/>
      </w:divBdr>
    </w:div>
    <w:div w:id="206209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2829B-E2CA-4803-9E44-745F899AF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2724</Words>
  <Characters>15527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Костюк Максим Сергеевич</cp:lastModifiedBy>
  <cp:revision>2</cp:revision>
  <cp:lastPrinted>2020-02-12T12:48:00Z</cp:lastPrinted>
  <dcterms:created xsi:type="dcterms:W3CDTF">2021-09-22T12:39:00Z</dcterms:created>
  <dcterms:modified xsi:type="dcterms:W3CDTF">2021-09-22T12:39:00Z</dcterms:modified>
</cp:coreProperties>
</file>